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1080" w:firstLine="0"/>
        <w:contextualSpacing w:val="0"/>
      </w:pPr>
      <w:r w:rsidDel="00000000" w:rsidR="00000000" w:rsidRPr="00000000">
        <w:rPr>
          <w:rtl w:val="0"/>
        </w:rPr>
      </w:r>
    </w:p>
    <w:tbl>
      <w:tblPr>
        <w:tblStyle w:val="Table1"/>
        <w:bidiVisual w:val="0"/>
        <w:tblW w:w="9360.56962025316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45"/>
        <w:gridCol w:w="2130"/>
        <w:gridCol w:w="2685.5696202531644"/>
        <w:tblGridChange w:id="0">
          <w:tblGrid>
            <w:gridCol w:w="4545"/>
            <w:gridCol w:w="2130"/>
            <w:gridCol w:w="2685.5696202531644"/>
          </w:tblGrid>
        </w:tblGridChange>
      </w:tblGrid>
      <w:tr>
        <w:tc>
          <w:tcPr>
            <w:tcBorders>
              <w:bottom w:color="808080" w:space="0" w:sz="18" w:val="single"/>
              <w:right w:color="808080" w:space="0" w:sz="1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drawing>
                <wp:inline distB="114300" distT="114300" distL="114300" distR="114300">
                  <wp:extent cx="2486025" cy="252730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486025" cy="2527300"/>
                          </a:xfrm>
                          <a:prstGeom prst="rect"/>
                          <a:ln/>
                        </pic:spPr>
                      </pic:pic>
                    </a:graphicData>
                  </a:graphic>
                </wp:inline>
              </w:drawing>
            </w:r>
            <w:r w:rsidDel="00000000" w:rsidR="00000000" w:rsidRPr="00000000">
              <w:rPr>
                <w:rtl w:val="0"/>
              </w:rPr>
            </w:r>
          </w:p>
        </w:tc>
        <w:tc>
          <w:tcPr>
            <w:gridSpan w:val="2"/>
            <w:tcBorders>
              <w:bottom w:color="808080" w:space="0" w:sz="1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b w:val="1"/>
                <w:sz w:val="60"/>
                <w:szCs w:val="60"/>
                <w:rtl w:val="0"/>
              </w:rPr>
              <w:t xml:space="preserve">Animal Rescue Fund</w:t>
            </w:r>
          </w:p>
          <w:p w:rsidR="00000000" w:rsidDel="00000000" w:rsidP="00000000" w:rsidRDefault="00000000" w:rsidRPr="00000000">
            <w:pPr>
              <w:ind w:left="140" w:right="140" w:firstLine="0"/>
              <w:contextualSpacing w:val="0"/>
            </w:pPr>
            <w:r w:rsidDel="00000000" w:rsidR="00000000" w:rsidRPr="00000000">
              <w:rPr>
                <w:b w:val="1"/>
                <w:sz w:val="60"/>
                <w:szCs w:val="60"/>
                <w:rtl w:val="0"/>
              </w:rPr>
              <w:t xml:space="preserve">Final Report</w:t>
            </w:r>
          </w:p>
          <w:p w:rsidR="00000000" w:rsidDel="00000000" w:rsidP="00000000" w:rsidRDefault="00000000" w:rsidRPr="00000000">
            <w:pPr>
              <w:ind w:left="140" w:right="140" w:firstLine="0"/>
              <w:contextualSpacing w:val="0"/>
            </w:pPr>
            <w:r w:rsidDel="00000000" w:rsidR="00000000" w:rsidRPr="00000000">
              <w:rPr>
                <w:rtl w:val="0"/>
              </w:rPr>
            </w:r>
          </w:p>
          <w:p w:rsidR="00000000" w:rsidDel="00000000" w:rsidP="00000000" w:rsidRDefault="00000000" w:rsidRPr="00000000">
            <w:pPr>
              <w:ind w:left="140" w:right="140" w:firstLine="0"/>
              <w:contextualSpacing w:val="0"/>
            </w:pPr>
            <w:r w:rsidDel="00000000" w:rsidR="00000000" w:rsidRPr="00000000">
              <w:rPr>
                <w:b w:val="1"/>
                <w:sz w:val="60"/>
                <w:szCs w:val="60"/>
                <w:rtl w:val="0"/>
              </w:rPr>
              <w:t xml:space="preserve">2017</w:t>
            </w:r>
          </w:p>
        </w:tc>
      </w:tr>
      <w:tr>
        <w:tc>
          <w:tcPr>
            <w:gridSpan w:val="2"/>
            <w:tcMar>
              <w:top w:w="100.0" w:type="dxa"/>
              <w:left w:w="100.0" w:type="dxa"/>
              <w:bottom w:w="100.0" w:type="dxa"/>
              <w:right w:w="100.0" w:type="dxa"/>
            </w:tcMar>
          </w:tcPr>
          <w:p w:rsidR="00000000" w:rsidDel="00000000" w:rsidP="00000000" w:rsidRDefault="00000000" w:rsidRPr="00000000">
            <w:pPr>
              <w:ind w:left="140" w:right="740" w:firstLine="0"/>
              <w:contextualSpacing w:val="0"/>
            </w:pPr>
            <w:r w:rsidDel="00000000" w:rsidR="00000000" w:rsidRPr="00000000">
              <w:rPr>
                <w:sz w:val="20"/>
                <w:szCs w:val="20"/>
                <w:rtl w:val="0"/>
              </w:rPr>
              <w:t xml:space="preserve"> </w:t>
            </w:r>
          </w:p>
          <w:p w:rsidR="00000000" w:rsidDel="00000000" w:rsidP="00000000" w:rsidRDefault="00000000" w:rsidRPr="00000000">
            <w:pPr>
              <w:ind w:left="140" w:right="740" w:firstLine="0"/>
              <w:contextualSpacing w:val="0"/>
            </w:pPr>
            <w:r w:rsidDel="00000000" w:rsidR="00000000" w:rsidRPr="00000000">
              <w:rPr>
                <w:sz w:val="20"/>
                <w:szCs w:val="20"/>
                <w:rtl w:val="0"/>
              </w:rPr>
              <w:t xml:space="preserve"> </w:t>
            </w:r>
          </w:p>
        </w:tc>
        <w:tc>
          <w:tcPr>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Fonts w:ascii="Cambria" w:cs="Cambria" w:eastAsia="Cambria" w:hAnsi="Cambria"/>
                <w:sz w:val="36"/>
                <w:szCs w:val="36"/>
                <w:rtl w:val="0"/>
              </w:rPr>
              <w:t xml:space="preserve"> </w:t>
            </w:r>
          </w:p>
        </w:tc>
      </w:tr>
      <w:tr>
        <w:tc>
          <w:tcPr>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sz w:val="16"/>
          <w:szCs w:val="16"/>
          <w:rtl w:val="0"/>
        </w:rPr>
        <w:t xml:space="preserve"> </w:t>
      </w:r>
    </w:p>
    <w:tbl>
      <w:tblPr>
        <w:tblStyle w:val="Table3"/>
        <w:bidiVisual w:val="0"/>
        <w:tblW w:w="9280.0" w:type="dxa"/>
        <w:jc w:val="left"/>
        <w:tblLayout w:type="fixed"/>
        <w:tblLook w:val="0600"/>
      </w:tblPr>
      <w:tblGrid>
        <w:gridCol w:w="1385"/>
        <w:gridCol w:w="7895"/>
        <w:tblGridChange w:id="0">
          <w:tblGrid>
            <w:gridCol w:w="1385"/>
            <w:gridCol w:w="789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a5a5a5" w:space="0" w:sz="6" w:val="single"/>
              <w:left w:color="a5a5a5" w:space="0" w:sz="6" w:val="single"/>
              <w:bottom w:color="a5a5a5" w:space="0" w:sz="6" w:val="single"/>
              <w:right w:color="a5a5a5" w:space="0" w:sz="6" w:val="single"/>
            </w:tcBorders>
            <w:shd w:fill="eeece1"/>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bl>
            <w:tblPr>
              <w:tblStyle w:val="Table2"/>
              <w:bidiVisual w:val="0"/>
              <w:tblW w:w="5945.0" w:type="dxa"/>
              <w:jc w:val="left"/>
              <w:tblLayout w:type="fixed"/>
              <w:tblLook w:val="0600"/>
            </w:tblPr>
            <w:tblGrid>
              <w:gridCol w:w="5945"/>
              <w:tblGridChange w:id="0">
                <w:tblGrid>
                  <w:gridCol w:w="5945"/>
                </w:tblGrid>
              </w:tblGridChange>
            </w:tblGrid>
            <w:tr>
              <w:tc>
                <w:tcPr>
                  <w:shd w:fill="eeece1"/>
                  <w:tcMar>
                    <w:top w:w="100.0" w:type="dxa"/>
                    <w:left w:w="100.0" w:type="dxa"/>
                    <w:bottom w:w="100.0" w:type="dxa"/>
                    <w:right w:w="100.0" w:type="dxa"/>
                  </w:tcMar>
                </w:tcPr>
                <w:p w:rsidR="00000000" w:rsidDel="00000000" w:rsidP="00000000" w:rsidRDefault="00000000" w:rsidRPr="00000000">
                  <w:pPr>
                    <w:ind w:right="-240"/>
                    <w:contextualSpacing w:val="0"/>
                  </w:pPr>
                  <w:r w:rsidDel="00000000" w:rsidR="00000000" w:rsidRPr="00000000">
                    <w:rPr>
                      <w:b w:val="1"/>
                      <w:color w:val="22518a"/>
                      <w:sz w:val="40"/>
                      <w:szCs w:val="40"/>
                      <w:shd w:fill="eeece1" w:val="clear"/>
                      <w:rtl w:val="0"/>
                    </w:rPr>
                    <w:t xml:space="preserve">Submit to:</w:t>
                  </w:r>
                </w:p>
                <w:p w:rsidR="00000000" w:rsidDel="00000000" w:rsidP="00000000" w:rsidRDefault="00000000" w:rsidRPr="00000000">
                  <w:pPr>
                    <w:ind w:right="600"/>
                    <w:contextualSpacing w:val="0"/>
                  </w:pPr>
                  <w:r w:rsidDel="00000000" w:rsidR="00000000" w:rsidRPr="00000000">
                    <w:rPr>
                      <w:b w:val="1"/>
                      <w:color w:val="22518a"/>
                      <w:sz w:val="28"/>
                      <w:szCs w:val="28"/>
                      <w:shd w:fill="eeece1" w:val="clear"/>
                      <w:rtl w:val="0"/>
                    </w:rPr>
                    <w:t xml:space="preserve">Community Relations Advisor</w:t>
                  </w:r>
                </w:p>
                <w:p w:rsidR="00000000" w:rsidDel="00000000" w:rsidP="00000000" w:rsidRDefault="00000000" w:rsidRPr="00000000">
                  <w:pPr>
                    <w:ind w:right="600"/>
                    <w:contextualSpacing w:val="0"/>
                  </w:pPr>
                  <w:r w:rsidDel="00000000" w:rsidR="00000000" w:rsidRPr="00000000">
                    <w:rPr>
                      <w:b w:val="1"/>
                      <w:color w:val="22518a"/>
                      <w:sz w:val="28"/>
                      <w:szCs w:val="28"/>
                      <w:shd w:fill="eeece1" w:val="clear"/>
                      <w:rtl w:val="0"/>
                    </w:rPr>
                    <w:t xml:space="preserve">Animal Care &amp; Control Centre</w:t>
                  </w:r>
                </w:p>
                <w:p w:rsidR="00000000" w:rsidDel="00000000" w:rsidP="00000000" w:rsidRDefault="00000000" w:rsidRPr="00000000">
                  <w:pPr>
                    <w:ind w:right="600"/>
                    <w:contextualSpacing w:val="0"/>
                  </w:pPr>
                  <w:r w:rsidDel="00000000" w:rsidR="00000000" w:rsidRPr="00000000">
                    <w:rPr>
                      <w:b w:val="1"/>
                      <w:color w:val="22518a"/>
                      <w:sz w:val="28"/>
                      <w:szCs w:val="28"/>
                      <w:shd w:fill="eeece1" w:val="clear"/>
                      <w:rtl w:val="0"/>
                    </w:rPr>
                    <w:t xml:space="preserve">13550 163 St</w:t>
                  </w:r>
                </w:p>
                <w:p w:rsidR="00000000" w:rsidDel="00000000" w:rsidP="00000000" w:rsidRDefault="00000000" w:rsidRPr="00000000">
                  <w:pPr>
                    <w:ind w:right="600"/>
                    <w:contextualSpacing w:val="0"/>
                  </w:pPr>
                  <w:r w:rsidDel="00000000" w:rsidR="00000000" w:rsidRPr="00000000">
                    <w:rPr>
                      <w:b w:val="1"/>
                      <w:color w:val="22518a"/>
                      <w:sz w:val="28"/>
                      <w:szCs w:val="28"/>
                      <w:shd w:fill="eeece1" w:val="clear"/>
                      <w:rtl w:val="0"/>
                    </w:rPr>
                    <w:t xml:space="preserve">Edmonton</w:t>
                  </w:r>
                </w:p>
                <w:p w:rsidR="00000000" w:rsidDel="00000000" w:rsidP="00000000" w:rsidRDefault="00000000" w:rsidRPr="00000000">
                  <w:pPr>
                    <w:ind w:right="600"/>
                    <w:contextualSpacing w:val="0"/>
                  </w:pPr>
                  <w:r w:rsidDel="00000000" w:rsidR="00000000" w:rsidRPr="00000000">
                    <w:rPr>
                      <w:b w:val="1"/>
                      <w:color w:val="22518a"/>
                      <w:sz w:val="28"/>
                      <w:szCs w:val="28"/>
                      <w:shd w:fill="eeece1" w:val="clear"/>
                      <w:rtl w:val="0"/>
                    </w:rPr>
                    <w:t xml:space="preserve">AB T5V 0B2</w:t>
                  </w:r>
                </w:p>
                <w:p w:rsidR="00000000" w:rsidDel="00000000" w:rsidP="00000000" w:rsidRDefault="00000000" w:rsidRPr="00000000">
                  <w:pPr>
                    <w:ind w:right="600"/>
                    <w:contextualSpacing w:val="0"/>
                  </w:pPr>
                  <w:r w:rsidDel="00000000" w:rsidR="00000000" w:rsidRPr="00000000">
                    <w:rPr>
                      <w:sz w:val="24"/>
                      <w:szCs w:val="24"/>
                      <w:shd w:fill="eeece1" w:val="clear"/>
                      <w:rtl w:val="0"/>
                    </w:rPr>
                    <w:t xml:space="preserve"> </w:t>
                  </w:r>
                </w:p>
                <w:p w:rsidR="00000000" w:rsidDel="00000000" w:rsidP="00000000" w:rsidRDefault="00000000" w:rsidRPr="00000000">
                  <w:pPr>
                    <w:ind w:right="600"/>
                    <w:contextualSpacing w:val="0"/>
                  </w:pPr>
                  <w:r w:rsidDel="00000000" w:rsidR="00000000" w:rsidRPr="00000000">
                    <w:rPr>
                      <w:b w:val="1"/>
                      <w:color w:val="22518a"/>
                      <w:sz w:val="28"/>
                      <w:szCs w:val="28"/>
                      <w:shd w:fill="eeece1" w:val="clear"/>
                      <w:rtl w:val="0"/>
                    </w:rPr>
                    <w:t xml:space="preserve">Telephone: 780-495-0327</w:t>
                  </w:r>
                </w:p>
                <w:p w:rsidR="00000000" w:rsidDel="00000000" w:rsidP="00000000" w:rsidRDefault="00000000" w:rsidRPr="00000000">
                  <w:pPr>
                    <w:contextualSpacing w:val="0"/>
                  </w:pPr>
                  <w:r w:rsidDel="00000000" w:rsidR="00000000" w:rsidRPr="00000000">
                    <w:rPr>
                      <w:b w:val="1"/>
                      <w:color w:val="22518a"/>
                      <w:sz w:val="28"/>
                      <w:szCs w:val="28"/>
                      <w:shd w:fill="eeece1" w:val="clear"/>
                      <w:rtl w:val="0"/>
                    </w:rPr>
                    <w:t xml:space="preserve"> </w:t>
                  </w:r>
                </w:p>
                <w:p w:rsidR="00000000" w:rsidDel="00000000" w:rsidP="00000000" w:rsidRDefault="00000000" w:rsidRPr="00000000">
                  <w:pPr>
                    <w:contextualSpacing w:val="0"/>
                  </w:pPr>
                  <w:r w:rsidDel="00000000" w:rsidR="00000000" w:rsidRPr="00000000">
                    <w:rPr>
                      <w:b w:val="1"/>
                      <w:color w:val="22518a"/>
                      <w:sz w:val="28"/>
                      <w:szCs w:val="28"/>
                      <w:shd w:fill="eeece1" w:val="clear"/>
                      <w:rtl w:val="0"/>
                    </w:rPr>
                    <w:t xml:space="preserve">Email: tanya.laughren@edmonton.ca</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shd w:fill="eeece1" w:val="clear"/>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518a"/>
          <w:sz w:val="40"/>
          <w:szCs w:val="40"/>
          <w:u w:val="single"/>
          <w:rtl w:val="0"/>
        </w:rPr>
        <w:t xml:space="preserve">PART B: Final Report</w:t>
      </w:r>
    </w:p>
    <w:p w:rsidR="00000000" w:rsidDel="00000000" w:rsidP="00000000" w:rsidRDefault="00000000" w:rsidRPr="00000000">
      <w:pPr>
        <w:contextualSpacing w:val="0"/>
      </w:pPr>
      <w:r w:rsidDel="00000000" w:rsidR="00000000" w:rsidRPr="00000000">
        <w:rPr>
          <w:sz w:val="16"/>
          <w:szCs w:val="16"/>
          <w:rtl w:val="0"/>
        </w:rPr>
        <w:t xml:space="preserve"> </w:t>
      </w:r>
    </w:p>
    <w:p w:rsidR="00000000" w:rsidDel="00000000" w:rsidP="00000000" w:rsidRDefault="00000000" w:rsidRPr="00000000">
      <w:pPr>
        <w:contextualSpacing w:val="0"/>
      </w:pPr>
      <w:r w:rsidDel="00000000" w:rsidR="00000000" w:rsidRPr="00000000">
        <w:rPr>
          <w:rtl w:val="0"/>
        </w:rPr>
        <w:t xml:space="preserve">Please provide your </w:t>
      </w:r>
      <w:r w:rsidDel="00000000" w:rsidR="00000000" w:rsidRPr="00000000">
        <w:rPr>
          <w:b w:val="1"/>
          <w:rtl w:val="0"/>
        </w:rPr>
        <w:t xml:space="preserve">Final Report</w:t>
      </w:r>
      <w:r w:rsidDel="00000000" w:rsidR="00000000" w:rsidRPr="00000000">
        <w:rPr>
          <w:rtl w:val="0"/>
        </w:rPr>
        <w:t xml:space="preserve"> to the City of Edmonton by </w:t>
      </w:r>
      <w:r w:rsidDel="00000000" w:rsidR="00000000" w:rsidRPr="00000000">
        <w:rPr>
          <w:b w:val="1"/>
          <w:rtl w:val="0"/>
        </w:rPr>
        <w:t xml:space="preserve">December 15, of the current year</w:t>
      </w:r>
      <w:r w:rsidDel="00000000" w:rsidR="00000000" w:rsidRPr="00000000">
        <w:rPr>
          <w:rtl w:val="0"/>
        </w:rPr>
        <w:t xml:space="preserve">.  As the Applicant, you have agreed to be accountable for the money received from the City of Edmonton.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Your report must accurately summarize your list of items or services purchased with grant money. Detail how the community/animal benefitted; the results achieved; how grant use was a success; and report any unused grant money.  Contact, </w:t>
      </w:r>
      <w:r w:rsidDel="00000000" w:rsidR="00000000" w:rsidRPr="00000000">
        <w:rPr>
          <w:b w:val="1"/>
          <w:rtl w:val="0"/>
        </w:rPr>
        <w:t xml:space="preserve">Citizen Services Department </w:t>
      </w:r>
      <w:r w:rsidDel="00000000" w:rsidR="00000000" w:rsidRPr="00000000">
        <w:rPr>
          <w:rtl w:val="0"/>
        </w:rPr>
        <w:t xml:space="preserve">at </w:t>
      </w:r>
      <w:r w:rsidDel="00000000" w:rsidR="00000000" w:rsidRPr="00000000">
        <w:rPr>
          <w:b w:val="1"/>
          <w:rtl w:val="0"/>
        </w:rPr>
        <w:t xml:space="preserve">780-495-0327, </w:t>
      </w:r>
      <w:r w:rsidDel="00000000" w:rsidR="00000000" w:rsidRPr="00000000">
        <w:rPr>
          <w:rtl w:val="0"/>
        </w:rPr>
        <w:t xml:space="preserve">if you have any questions.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Ensure a list of final expenditures and</w:t>
      </w:r>
      <w:r w:rsidDel="00000000" w:rsidR="00000000" w:rsidRPr="00000000">
        <w:rPr>
          <w:b w:val="1"/>
          <w:rtl w:val="0"/>
        </w:rPr>
        <w:t xml:space="preserve"> photo copies of the receipts </w:t>
      </w:r>
      <w:r w:rsidDel="00000000" w:rsidR="00000000" w:rsidRPr="00000000">
        <w:rPr>
          <w:rtl w:val="0"/>
        </w:rPr>
        <w:t xml:space="preserve">are attached using the </w:t>
      </w:r>
      <w:r w:rsidDel="00000000" w:rsidR="00000000" w:rsidRPr="00000000">
        <w:rPr>
          <w:b w:val="1"/>
          <w:rtl w:val="0"/>
        </w:rPr>
        <w:t xml:space="preserve">Final Expenditure Summary</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Failure to submit the </w:t>
      </w:r>
      <w:r w:rsidDel="00000000" w:rsidR="00000000" w:rsidRPr="00000000">
        <w:rPr>
          <w:b w:val="1"/>
          <w:rtl w:val="0"/>
        </w:rPr>
        <w:t xml:space="preserve">Final Report</w:t>
      </w:r>
      <w:r w:rsidDel="00000000" w:rsidR="00000000" w:rsidRPr="00000000">
        <w:rPr>
          <w:rtl w:val="0"/>
        </w:rPr>
        <w:t xml:space="preserve"> and the </w:t>
      </w:r>
      <w:r w:rsidDel="00000000" w:rsidR="00000000" w:rsidRPr="00000000">
        <w:rPr>
          <w:b w:val="1"/>
          <w:rtl w:val="0"/>
        </w:rPr>
        <w:t xml:space="preserve">Final Expenditure Summary</w:t>
      </w:r>
      <w:r w:rsidDel="00000000" w:rsidR="00000000" w:rsidRPr="00000000">
        <w:rPr>
          <w:rtl w:val="0"/>
        </w:rPr>
        <w:t xml:space="preserve">, and any unused funds may result in the Applicant being ineligible for future grants and may impact other City of Edmonton services, funding, or resources to the Applicant.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Please make cheques payable to the </w:t>
      </w:r>
      <w:r w:rsidDel="00000000" w:rsidR="00000000" w:rsidRPr="00000000">
        <w:rPr>
          <w:b w:val="1"/>
          <w:rtl w:val="0"/>
        </w:rPr>
        <w:t xml:space="preserve">City of Edmonton</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color w:val="22518a"/>
          <w:sz w:val="32"/>
          <w:szCs w:val="32"/>
          <w:rtl w:val="0"/>
        </w:rPr>
        <w:t xml:space="preserve">Include answers to the following questions in your Final Report:  </w:t>
      </w:r>
      <w:r w:rsidDel="00000000" w:rsidR="00000000" w:rsidRPr="00000000">
        <w:rPr>
          <w:i w:val="1"/>
          <w:color w:val="22518a"/>
          <w:sz w:val="18"/>
          <w:szCs w:val="18"/>
          <w:rtl w:val="0"/>
        </w:rPr>
        <w:t xml:space="preserve">(You can cut and paste this section if that suits you better)</w:t>
      </w:r>
    </w:p>
    <w:p w:rsidR="00000000" w:rsidDel="00000000" w:rsidP="00000000" w:rsidRDefault="00000000" w:rsidRPr="00000000">
      <w:pPr>
        <w:contextualSpacing w:val="0"/>
      </w:pPr>
      <w:r w:rsidDel="00000000" w:rsidR="00000000" w:rsidRPr="00000000">
        <w:rPr>
          <w:sz w:val="26"/>
          <w:szCs w:val="26"/>
          <w:rtl w:val="0"/>
        </w:rPr>
        <w:t xml:space="preserve"> </w:t>
      </w:r>
      <w:r w:rsidDel="00000000" w:rsidR="00000000" w:rsidRPr="00000000">
        <w:rPr>
          <w:rtl w:val="0"/>
        </w:rPr>
        <w:tab/>
      </w:r>
      <w:r w:rsidDel="00000000" w:rsidR="00000000" w:rsidRPr="00000000">
        <w:rPr>
          <w:u w:val="single"/>
          <w:rtl w:val="0"/>
        </w:rPr>
        <w:t xml:space="preserve">                                                                                                                                                      </w:t>
      </w:r>
      <w:r w:rsidDel="00000000" w:rsidR="00000000" w:rsidRPr="00000000">
        <w:rPr>
          <w:b w:val="1"/>
          <w:color w:val="22518a"/>
          <w:sz w:val="32"/>
          <w:szCs w:val="32"/>
          <w:rtl w:val="0"/>
        </w:rPr>
        <w:t xml:space="preserve">Contact Information</w:t>
      </w:r>
    </w:p>
    <w:tbl>
      <w:tblPr>
        <w:tblStyle w:val="Table4"/>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7215"/>
        <w:tblGridChange w:id="0">
          <w:tblGrid>
            <w:gridCol w:w="2145"/>
            <w:gridCol w:w="721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22518a"/>
                <w:rtl w:val="0"/>
              </w:rPr>
              <w:t xml:space="preserve">Legal Rescue Group Name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22518a"/>
                <w:rtl w:val="0"/>
              </w:rPr>
              <w:t xml:space="preserve">Charitable Number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22518a"/>
                <w:rtl w:val="0"/>
              </w:rPr>
              <w:t xml:space="preserve">Website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22518a"/>
                <w:rtl w:val="0"/>
              </w:rPr>
              <w:t xml:space="preserve">Applicant Name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22518a"/>
                <w:rtl w:val="0"/>
              </w:rPr>
              <w:t xml:space="preserve">Applicant Phone Number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22518a"/>
                <w:rtl w:val="0"/>
              </w:rPr>
              <w:t xml:space="preserve">Applicant/rescue email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22518a"/>
                <w:rtl w:val="0"/>
              </w:rPr>
              <w:t xml:space="preserve">Rescue Mailing Address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ind w:left="1160" w:firstLine="0"/>
        <w:contextualSpacing w:val="0"/>
      </w:pPr>
      <w:r w:rsidDel="00000000" w:rsidR="00000000" w:rsidRPr="00000000">
        <w:rPr>
          <w:rtl w:val="0"/>
        </w:rPr>
        <w:tab/>
      </w:r>
      <w:r w:rsidDel="00000000" w:rsidR="00000000" w:rsidRPr="00000000">
        <w:rPr>
          <w:u w:val="single"/>
          <w:rtl w:val="0"/>
        </w:rPr>
        <w:t xml:space="preserve">                                                                                                                                                          </w:t>
        <w:tab/>
      </w:r>
    </w:p>
    <w:p w:rsidR="00000000" w:rsidDel="00000000" w:rsidP="00000000" w:rsidRDefault="00000000" w:rsidRPr="00000000">
      <w:pPr>
        <w:contextualSpacing w:val="0"/>
      </w:pPr>
      <w:r w:rsidDel="00000000" w:rsidR="00000000" w:rsidRPr="00000000">
        <w:rPr>
          <w:sz w:val="20"/>
          <w:szCs w:val="20"/>
          <w:u w:val="single"/>
          <w:rtl w:val="0"/>
        </w:rPr>
        <w:t xml:space="preserve"> </w:t>
      </w:r>
    </w:p>
    <w:p w:rsidR="00000000" w:rsidDel="00000000" w:rsidP="00000000" w:rsidRDefault="00000000" w:rsidRPr="00000000">
      <w:pPr>
        <w:contextualSpacing w:val="0"/>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Provide a brief summary of how you used this grant:</w:t>
      </w:r>
    </w:p>
    <w:tbl>
      <w:tblPr>
        <w:tblStyle w:val="Table6"/>
        <w:bidiVisual w:val="0"/>
        <w:tblW w:w="9280.0" w:type="dxa"/>
        <w:jc w:val="left"/>
        <w:tblLayout w:type="fixed"/>
        <w:tblLook w:val="0600"/>
      </w:tblPr>
      <w:tblGrid>
        <w:gridCol w:w="545"/>
        <w:gridCol w:w="8735"/>
        <w:tblGridChange w:id="0">
          <w:tblGrid>
            <w:gridCol w:w="545"/>
            <w:gridCol w:w="873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bl>
            <w:tblPr>
              <w:tblStyle w:val="Table5"/>
              <w:bidiVisual w:val="0"/>
              <w:tblW w:w="590.0" w:type="dxa"/>
              <w:jc w:val="left"/>
              <w:tblLayout w:type="fixed"/>
              <w:tblLook w:val="0600"/>
            </w:tblPr>
            <w:tblGrid>
              <w:gridCol w:w="590"/>
              <w:tblGridChange w:id="0">
                <w:tblGrid>
                  <w:gridCol w:w="590"/>
                </w:tblGrid>
              </w:tblGridChange>
            </w:tblGrid>
            <w:tr>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highlight w:val="white"/>
                      <w:rtl w:val="0"/>
                    </w:rPr>
                    <w:t xml:space="preserve"> </w:t>
                  </w:r>
                </w:p>
              </w:tc>
            </w:tr>
          </w:tbl>
          <w:p w:rsidR="00000000" w:rsidDel="00000000" w:rsidP="00000000" w:rsidRDefault="00000000" w:rsidRPr="00000000">
            <w:pPr>
              <w:contextualSpacing w:val="0"/>
            </w:pPr>
            <w:r w:rsidDel="00000000" w:rsidR="00000000" w:rsidRPr="00000000">
              <w:rPr>
                <w:highlight w:val="white"/>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u w:val="singl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hanging="630"/>
        <w:contextualSpacing w:val="0"/>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Explain the results you achieved for the pets that received care based on these funds:</w:t>
      </w:r>
    </w:p>
    <w:tbl>
      <w:tblPr>
        <w:tblStyle w:val="Table8"/>
        <w:bidiVisual w:val="0"/>
        <w:tblW w:w="9280.0" w:type="dxa"/>
        <w:jc w:val="left"/>
        <w:tblLayout w:type="fixed"/>
        <w:tblLook w:val="0600"/>
      </w:tblPr>
      <w:tblGrid>
        <w:gridCol w:w="575"/>
        <w:gridCol w:w="8705"/>
        <w:tblGridChange w:id="0">
          <w:tblGrid>
            <w:gridCol w:w="575"/>
            <w:gridCol w:w="870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bl>
            <w:tblPr>
              <w:tblStyle w:val="Table7"/>
              <w:bidiVisual w:val="0"/>
              <w:tblW w:w="590.0" w:type="dxa"/>
              <w:jc w:val="left"/>
              <w:tblLayout w:type="fixed"/>
              <w:tblLook w:val="0600"/>
            </w:tblPr>
            <w:tblGrid>
              <w:gridCol w:w="590"/>
              <w:tblGridChange w:id="0">
                <w:tblGrid>
                  <w:gridCol w:w="590"/>
                </w:tblGrid>
              </w:tblGridChange>
            </w:tblGrid>
            <w:tr>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highlight w:val="white"/>
                      <w:rtl w:val="0"/>
                    </w:rPr>
                    <w:t xml:space="preserve"> </w:t>
                  </w:r>
                </w:p>
              </w:tc>
            </w:tr>
          </w:tbl>
          <w:p w:rsidR="00000000" w:rsidDel="00000000" w:rsidP="00000000" w:rsidRDefault="00000000" w:rsidRPr="00000000">
            <w:pPr>
              <w:contextualSpacing w:val="0"/>
            </w:pPr>
            <w:r w:rsidDel="00000000" w:rsidR="00000000" w:rsidRPr="00000000">
              <w:rPr>
                <w:highlight w:val="white"/>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Explain how you measured success of the awarded grant:</w:t>
      </w:r>
    </w:p>
    <w:tbl>
      <w:tblPr>
        <w:tblStyle w:val="Table10"/>
        <w:bidiVisual w:val="0"/>
        <w:tblW w:w="9280.0" w:type="dxa"/>
        <w:jc w:val="left"/>
        <w:tblLayout w:type="fixed"/>
        <w:tblLook w:val="0600"/>
      </w:tblPr>
      <w:tblGrid>
        <w:gridCol w:w="605"/>
        <w:gridCol w:w="8675"/>
        <w:tblGridChange w:id="0">
          <w:tblGrid>
            <w:gridCol w:w="605"/>
            <w:gridCol w:w="867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bl>
            <w:tblPr>
              <w:tblStyle w:val="Table9"/>
              <w:bidiVisual w:val="0"/>
              <w:tblW w:w="590.0" w:type="dxa"/>
              <w:jc w:val="left"/>
              <w:tblLayout w:type="fixed"/>
              <w:tblLook w:val="0600"/>
            </w:tblPr>
            <w:tblGrid>
              <w:gridCol w:w="590"/>
              <w:tblGridChange w:id="0">
                <w:tblGrid>
                  <w:gridCol w:w="590"/>
                </w:tblGrid>
              </w:tblGridChange>
            </w:tblGrid>
            <w:tr>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highlight w:val="white"/>
                      <w:rtl w:val="0"/>
                    </w:rPr>
                    <w:t xml:space="preserve"> </w:t>
                  </w:r>
                </w:p>
              </w:tc>
            </w:tr>
          </w:tbl>
          <w:p w:rsidR="00000000" w:rsidDel="00000000" w:rsidP="00000000" w:rsidRDefault="00000000" w:rsidRPr="00000000">
            <w:pPr>
              <w:contextualSpacing w:val="0"/>
            </w:pPr>
            <w:r w:rsidDel="00000000" w:rsidR="00000000" w:rsidRPr="00000000">
              <w:rPr>
                <w:highlight w:val="white"/>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t xml:space="preserve">4.</w:t>
      </w:r>
      <w:r w:rsidDel="00000000" w:rsidR="00000000" w:rsidRPr="00000000">
        <w:rPr>
          <w:sz w:val="14"/>
          <w:szCs w:val="14"/>
          <w:rtl w:val="0"/>
        </w:rPr>
        <w:t xml:space="preserve">   </w:t>
        <w:tab/>
      </w:r>
      <w:r w:rsidDel="00000000" w:rsidR="00000000" w:rsidRPr="00000000">
        <w:rPr>
          <w:rtl w:val="0"/>
        </w:rPr>
        <w:t xml:space="preserve">Explain how the animal(s), rescue and/or community of Edmonton benefited from your use of ARF grant.  </w:t>
      </w:r>
    </w:p>
    <w:tbl>
      <w:tblPr>
        <w:tblStyle w:val="Table12"/>
        <w:bidiVisual w:val="0"/>
        <w:tblW w:w="9280.0" w:type="dxa"/>
        <w:jc w:val="left"/>
        <w:tblLayout w:type="fixed"/>
        <w:tblLook w:val="0600"/>
      </w:tblPr>
      <w:tblGrid>
        <w:gridCol w:w="605"/>
        <w:gridCol w:w="8675"/>
        <w:tblGridChange w:id="0">
          <w:tblGrid>
            <w:gridCol w:w="605"/>
            <w:gridCol w:w="867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bl>
            <w:tblPr>
              <w:tblStyle w:val="Table11"/>
              <w:bidiVisual w:val="0"/>
              <w:tblW w:w="590.0" w:type="dxa"/>
              <w:jc w:val="left"/>
              <w:tblLayout w:type="fixed"/>
              <w:tblLook w:val="0600"/>
            </w:tblPr>
            <w:tblGrid>
              <w:gridCol w:w="590"/>
              <w:tblGridChange w:id="0">
                <w:tblGrid>
                  <w:gridCol w:w="590"/>
                </w:tblGrid>
              </w:tblGridChange>
            </w:tblGrid>
            <w:tr>
              <w:tc>
                <w:tcPr>
                  <w:shd w:fill="ff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highlight w:val="white"/>
                      <w:rtl w:val="0"/>
                    </w:rPr>
                    <w:t xml:space="preserve"> </w:t>
                  </w:r>
                </w:p>
              </w:tc>
            </w:tr>
          </w:tbl>
          <w:p w:rsidR="00000000" w:rsidDel="00000000" w:rsidP="00000000" w:rsidRDefault="00000000" w:rsidRPr="00000000">
            <w:pPr>
              <w:contextualSpacing w:val="0"/>
            </w:pPr>
            <w:r w:rsidDel="00000000" w:rsidR="00000000" w:rsidRPr="00000000">
              <w:rPr>
                <w:highlight w:val="white"/>
                <w:rtl w:val="0"/>
              </w:rPr>
              <w:t xml:space="preserv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b w:val="1"/>
          <w:color w:val="22518a"/>
          <w:sz w:val="32"/>
          <w:szCs w:val="32"/>
          <w:rtl w:val="0"/>
        </w:rPr>
        <w:t xml:space="preserve">Final Expenditure Summary</w:t>
      </w:r>
    </w:p>
    <w:p w:rsidR="00000000" w:rsidDel="00000000" w:rsidP="00000000" w:rsidRDefault="00000000" w:rsidRPr="00000000">
      <w:pPr>
        <w:contextualSpacing w:val="0"/>
      </w:pPr>
      <w:r w:rsidDel="00000000" w:rsidR="00000000" w:rsidRPr="00000000">
        <w:rPr>
          <w:sz w:val="8"/>
          <w:szCs w:val="8"/>
          <w:rtl w:val="0"/>
        </w:rPr>
        <w:t xml:space="preserve"> </w:t>
      </w:r>
    </w:p>
    <w:p w:rsidR="00000000" w:rsidDel="00000000" w:rsidP="00000000" w:rsidRDefault="00000000" w:rsidRPr="00000000">
      <w:pPr>
        <w:contextualSpacing w:val="0"/>
      </w:pPr>
      <w:r w:rsidDel="00000000" w:rsidR="00000000" w:rsidRPr="00000000">
        <w:rPr>
          <w:rtl w:val="0"/>
        </w:rPr>
        <w:t xml:space="preserve">Please be advised that receipts are now </w:t>
      </w:r>
      <w:r w:rsidDel="00000000" w:rsidR="00000000" w:rsidRPr="00000000">
        <w:rPr>
          <w:b w:val="1"/>
          <w:rtl w:val="0"/>
        </w:rPr>
        <w:t xml:space="preserve">REQUIRED</w:t>
      </w:r>
      <w:r w:rsidDel="00000000" w:rsidR="00000000" w:rsidRPr="00000000">
        <w:rPr>
          <w:rtl w:val="0"/>
        </w:rPr>
        <w:t xml:space="preserve">.  Please attach a photo copy of the receipts associated to the approved grant funding.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tbl>
      <w:tblPr>
        <w:tblStyle w:val="Table1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70"/>
        <w:gridCol w:w="5190"/>
        <w:tblGridChange w:id="0">
          <w:tblGrid>
            <w:gridCol w:w="4170"/>
            <w:gridCol w:w="519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22518a"/>
                <w:rtl w:val="0"/>
              </w:rPr>
              <w:t xml:space="preserve">Amount of ARF Grant Received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22518a"/>
                <w:rtl w:val="0"/>
              </w:rPr>
              <w:t xml:space="preserve">Amount of ARF Grant Used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22518a"/>
                <w:rtl w:val="0"/>
              </w:rPr>
              <w:t xml:space="preserve">Amount of ARF Grant Returned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518a"/>
          <w:sz w:val="32"/>
          <w:szCs w:val="32"/>
          <w:rtl w:val="0"/>
        </w:rPr>
        <w:t xml:space="preserve">Budget (Final)</w:t>
      </w:r>
    </w:p>
    <w:p w:rsidR="00000000" w:rsidDel="00000000" w:rsidP="00000000" w:rsidRDefault="00000000" w:rsidRPr="00000000">
      <w:pPr>
        <w:contextualSpacing w:val="0"/>
      </w:pPr>
      <w:r w:rsidDel="00000000" w:rsidR="00000000" w:rsidRPr="00000000">
        <w:rPr>
          <w:b w:val="1"/>
          <w:color w:val="22518a"/>
          <w:sz w:val="32"/>
          <w:szCs w:val="32"/>
          <w:rtl w:val="0"/>
        </w:rPr>
        <w:t xml:space="preserve"> </w:t>
      </w:r>
    </w:p>
    <w:tbl>
      <w:tblPr>
        <w:tblStyle w:val="Table14"/>
        <w:bidiVisual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37.5155279503106"/>
        <w:gridCol w:w="1252.1739130434783"/>
        <w:gridCol w:w="1050.9316770186335"/>
        <w:gridCol w:w="1225.3416149068323"/>
        <w:gridCol w:w="1118.0124223602484"/>
        <w:gridCol w:w="1292.4223602484471"/>
        <w:gridCol w:w="1118.0124223602484"/>
        <w:gridCol w:w="1265.5900621118012"/>
        <w:tblGridChange w:id="0">
          <w:tblGrid>
            <w:gridCol w:w="1037.5155279503106"/>
            <w:gridCol w:w="1252.1739130434783"/>
            <w:gridCol w:w="1050.9316770186335"/>
            <w:gridCol w:w="1225.3416149068323"/>
            <w:gridCol w:w="1118.0124223602484"/>
            <w:gridCol w:w="1292.4223602484471"/>
            <w:gridCol w:w="1118.0124223602484"/>
            <w:gridCol w:w="1265.5900621118012"/>
          </w:tblGrid>
        </w:tblGridChange>
      </w:tblGrid>
      <w:tr>
        <w:tc>
          <w:tcPr>
            <w:gridSpan w:val="2"/>
            <w:tcBorders>
              <w:top w:color="000000" w:space="0" w:sz="8" w:val="single"/>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24"/>
                <w:szCs w:val="24"/>
                <w:shd w:fill="d9d9d9" w:val="clear"/>
                <w:rtl w:val="0"/>
              </w:rPr>
              <w:t xml:space="preserve">Final</w:t>
            </w:r>
          </w:p>
          <w:p w:rsidR="00000000" w:rsidDel="00000000" w:rsidP="00000000" w:rsidRDefault="00000000" w:rsidRPr="00000000">
            <w:pPr>
              <w:contextualSpacing w:val="0"/>
              <w:jc w:val="center"/>
            </w:pPr>
            <w:r w:rsidDel="00000000" w:rsidR="00000000" w:rsidRPr="00000000">
              <w:rPr>
                <w:b w:val="1"/>
                <w:sz w:val="24"/>
                <w:szCs w:val="24"/>
                <w:shd w:fill="d9d9d9" w:val="clear"/>
                <w:rtl w:val="0"/>
              </w:rPr>
              <w:t xml:space="preserve">Item </w:t>
            </w:r>
          </w:p>
          <w:p w:rsidR="00000000" w:rsidDel="00000000" w:rsidP="00000000" w:rsidRDefault="00000000" w:rsidRPr="00000000">
            <w:pPr>
              <w:contextualSpacing w:val="0"/>
              <w:jc w:val="center"/>
            </w:pPr>
            <w:r w:rsidDel="00000000" w:rsidR="00000000" w:rsidRPr="00000000">
              <w:rPr>
                <w:b w:val="1"/>
                <w:sz w:val="20"/>
                <w:szCs w:val="20"/>
                <w:shd w:fill="d9d9d9" w:val="clear"/>
                <w:rtl w:val="0"/>
              </w:rPr>
              <w:t xml:space="preserve">(spay, neuter, trainer)</w:t>
            </w:r>
            <w:r w:rsidDel="00000000" w:rsidR="00000000" w:rsidRPr="00000000">
              <w:rPr>
                <w:rtl w:val="0"/>
              </w:rPr>
            </w:r>
          </w:p>
        </w:tc>
        <w:tc>
          <w:tcPr>
            <w:gridSpan w:val="2"/>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24"/>
                <w:szCs w:val="24"/>
                <w:shd w:fill="d9d9d9" w:val="clear"/>
                <w:rtl w:val="0"/>
              </w:rPr>
              <w:t xml:space="preserve">Final Cost for Item</w:t>
            </w:r>
          </w:p>
        </w:tc>
        <w:tc>
          <w:tcPr>
            <w:gridSpan w:val="2"/>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24"/>
                <w:szCs w:val="24"/>
                <w:shd w:fill="d9d9d9" w:val="clear"/>
                <w:rtl w:val="0"/>
              </w:rPr>
              <w:t xml:space="preserve">Final ($)</w:t>
            </w:r>
          </w:p>
          <w:p w:rsidR="00000000" w:rsidDel="00000000" w:rsidP="00000000" w:rsidRDefault="00000000" w:rsidRPr="00000000">
            <w:pPr>
              <w:contextualSpacing w:val="0"/>
              <w:jc w:val="center"/>
            </w:pPr>
            <w:r w:rsidDel="00000000" w:rsidR="00000000" w:rsidRPr="00000000">
              <w:rPr>
                <w:b w:val="1"/>
                <w:sz w:val="24"/>
                <w:szCs w:val="24"/>
                <w:shd w:fill="d9d9d9" w:val="clear"/>
                <w:rtl w:val="0"/>
              </w:rPr>
              <w:t xml:space="preserve">In-Kind Donations</w:t>
            </w:r>
          </w:p>
          <w:p w:rsidR="00000000" w:rsidDel="00000000" w:rsidP="00000000" w:rsidRDefault="00000000" w:rsidRPr="00000000">
            <w:pPr>
              <w:contextualSpacing w:val="0"/>
              <w:jc w:val="center"/>
            </w:pPr>
            <w:r w:rsidDel="00000000" w:rsidR="00000000" w:rsidRPr="00000000">
              <w:rPr>
                <w:b w:val="1"/>
                <w:sz w:val="20"/>
                <w:szCs w:val="20"/>
                <w:shd w:fill="d9d9d9" w:val="clear"/>
                <w:rtl w:val="0"/>
              </w:rPr>
              <w:t xml:space="preserve">(do you get free food from the vet, is trainer offering a discount)</w:t>
            </w:r>
          </w:p>
        </w:tc>
        <w:tc>
          <w:tcPr>
            <w:gridSpan w:val="2"/>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24"/>
                <w:szCs w:val="24"/>
                <w:shd w:fill="d9d9d9" w:val="clear"/>
                <w:rtl w:val="0"/>
              </w:rPr>
              <w:t xml:space="preserve">Final Equity ($)</w:t>
            </w:r>
          </w:p>
          <w:p w:rsidR="00000000" w:rsidDel="00000000" w:rsidP="00000000" w:rsidRDefault="00000000" w:rsidRPr="00000000">
            <w:pPr>
              <w:contextualSpacing w:val="0"/>
              <w:jc w:val="center"/>
            </w:pPr>
            <w:r w:rsidDel="00000000" w:rsidR="00000000" w:rsidRPr="00000000">
              <w:rPr>
                <w:b w:val="1"/>
                <w:sz w:val="20"/>
                <w:szCs w:val="20"/>
                <w:shd w:fill="d9d9d9" w:val="clear"/>
                <w:rtl w:val="0"/>
              </w:rPr>
              <w:t xml:space="preserve">(Calculate Mileage at $0.50/hr. and Volunteer labour</w:t>
            </w:r>
          </w:p>
          <w:p w:rsidR="00000000" w:rsidDel="00000000" w:rsidP="00000000" w:rsidRDefault="00000000" w:rsidRPr="00000000">
            <w:pPr>
              <w:contextualSpacing w:val="0"/>
              <w:jc w:val="center"/>
            </w:pPr>
            <w:r w:rsidDel="00000000" w:rsidR="00000000" w:rsidRPr="00000000">
              <w:rPr>
                <w:b w:val="1"/>
                <w:sz w:val="20"/>
                <w:szCs w:val="20"/>
                <w:shd w:fill="d9d9d9" w:val="clear"/>
                <w:rtl w:val="0"/>
              </w:rPr>
              <w:t xml:space="preserve">@ $15/hr, donations)</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r>
      <w:t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6"/>
                <w:szCs w:val="26"/>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26"/>
                <w:szCs w:val="26"/>
                <w:rtl w:val="0"/>
              </w:rPr>
              <w:t xml:space="preserve">Total</w:t>
            </w:r>
          </w:p>
        </w:tc>
        <w:tc>
          <w:tcPr>
            <w:tcBorders>
              <w:bottom w:color="000000" w:space="0" w:sz="8" w:val="single"/>
              <w:right w:color="000000" w:space="0" w:sz="8" w:val="single"/>
            </w:tcBorders>
            <w:shd w:fill="f2f2f2"/>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26"/>
                <w:szCs w:val="26"/>
                <w:shd w:fill="f2f2f2" w:val="clea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26"/>
                <w:szCs w:val="26"/>
                <w:rtl w:val="0"/>
              </w:rPr>
              <w:t xml:space="preserve">Total</w:t>
            </w:r>
          </w:p>
        </w:tc>
        <w:tc>
          <w:tcPr>
            <w:tcBorders>
              <w:bottom w:color="000000" w:space="0" w:sz="8" w:val="single"/>
              <w:right w:color="000000" w:space="0" w:sz="8" w:val="single"/>
            </w:tcBorders>
            <w:shd w:fill="f2f2f2"/>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26"/>
                <w:szCs w:val="26"/>
                <w:shd w:fill="f2f2f2" w:val="clea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26"/>
                <w:szCs w:val="26"/>
                <w:rtl w:val="0"/>
              </w:rPr>
              <w:t xml:space="preserve">Total</w:t>
            </w:r>
          </w:p>
          <w:p w:rsidR="00000000" w:rsidDel="00000000" w:rsidP="00000000" w:rsidRDefault="00000000" w:rsidRPr="00000000">
            <w:pPr>
              <w:contextualSpacing w:val="0"/>
              <w:jc w:val="center"/>
            </w:pPr>
            <w:r w:rsidDel="00000000" w:rsidR="00000000" w:rsidRPr="00000000">
              <w:rPr>
                <w:b w:val="1"/>
                <w:sz w:val="26"/>
                <w:szCs w:val="26"/>
                <w:rtl w:val="0"/>
              </w:rPr>
              <w:t xml:space="preserve">Value</w:t>
            </w:r>
          </w:p>
        </w:tc>
        <w:tc>
          <w:tcPr>
            <w:tcBorders>
              <w:bottom w:color="000000" w:space="0" w:sz="8" w:val="single"/>
              <w:right w:color="000000" w:space="0" w:sz="8" w:val="single"/>
            </w:tcBorders>
            <w:shd w:fill="f2f2f2"/>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26"/>
                <w:szCs w:val="26"/>
                <w:shd w:fill="f2f2f2" w:val="clea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26"/>
                <w:szCs w:val="26"/>
                <w:rtl w:val="0"/>
              </w:rPr>
              <w:t xml:space="preserve">Total</w:t>
            </w:r>
          </w:p>
          <w:p w:rsidR="00000000" w:rsidDel="00000000" w:rsidP="00000000" w:rsidRDefault="00000000" w:rsidRPr="00000000">
            <w:pPr>
              <w:contextualSpacing w:val="0"/>
              <w:jc w:val="center"/>
            </w:pPr>
            <w:r w:rsidDel="00000000" w:rsidR="00000000" w:rsidRPr="00000000">
              <w:rPr>
                <w:b w:val="1"/>
                <w:sz w:val="26"/>
                <w:szCs w:val="26"/>
                <w:rtl w:val="0"/>
              </w:rPr>
              <w:t xml:space="preserve">Value</w:t>
            </w:r>
          </w:p>
        </w:tc>
        <w:tc>
          <w:tcPr>
            <w:tcBorders>
              <w:bottom w:color="000000" w:space="0" w:sz="8" w:val="single"/>
              <w:right w:color="000000" w:space="0" w:sz="8" w:val="single"/>
            </w:tcBorders>
            <w:shd w:fill="f2f2f2"/>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26"/>
                <w:szCs w:val="26"/>
                <w:shd w:fill="f2f2f2" w:val="clear"/>
                <w:rtl w:val="0"/>
              </w:rPr>
              <w:t xml:space="preserve"> </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of Rescue:        ______________________________________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Date:</w:t>
        <w:tab/>
        <w:tab/>
        <w:tab/>
        <w:t xml:space="preserve">______________________________________</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Name of Legal Signing Authority:   </w:t>
        <w:tab/>
        <w:tab/>
        <w:t xml:space="preserve">______________________________________ </w:t>
      </w:r>
    </w:p>
    <w:p w:rsidR="00000000" w:rsidDel="00000000" w:rsidP="00000000" w:rsidRDefault="00000000" w:rsidRPr="00000000">
      <w:pPr>
        <w:contextualSpacing w:val="0"/>
      </w:pPr>
      <w:r w:rsidDel="00000000" w:rsidR="00000000" w:rsidRPr="00000000">
        <w:rPr>
          <w:rtl w:val="0"/>
        </w:rPr>
        <w:t xml:space="preserve"> </w:t>
        <w:tab/>
      </w:r>
    </w:p>
    <w:p w:rsidR="00000000" w:rsidDel="00000000" w:rsidP="00000000" w:rsidRDefault="00000000" w:rsidRPr="00000000">
      <w:pPr>
        <w:contextualSpacing w:val="0"/>
      </w:pPr>
      <w:r w:rsidDel="00000000" w:rsidR="00000000" w:rsidRPr="00000000">
        <w:rPr>
          <w:rtl w:val="0"/>
        </w:rPr>
        <w:t xml:space="preserve">Position of Authorized Representative :</w:t>
        <w:tab/>
        <w:t xml:space="preserve">______________________________________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Signature of Legal Signing Authority: </w:t>
        <w:tab/>
        <w:tab/>
        <w:t xml:space="preserve">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 </w:t>
      </w:r>
    </w:p>
    <w:p w:rsidR="00000000" w:rsidDel="00000000" w:rsidP="00000000" w:rsidRDefault="00000000" w:rsidRPr="00000000">
      <w:pPr>
        <w:contextualSpacing w:val="0"/>
      </w:pPr>
      <w:r w:rsidDel="00000000" w:rsidR="00000000" w:rsidRPr="00000000">
        <w:rPr>
          <w:b w:val="1"/>
          <w:sz w:val="16"/>
          <w:szCs w:val="16"/>
          <w:rtl w:val="0"/>
        </w:rPr>
        <w:t xml:space="preserve">FOIP Disclaimer</w:t>
      </w:r>
    </w:p>
    <w:p w:rsidR="00000000" w:rsidDel="00000000" w:rsidP="00000000" w:rsidRDefault="00000000" w:rsidRPr="00000000">
      <w:pPr>
        <w:contextualSpacing w:val="0"/>
      </w:pPr>
      <w:r w:rsidDel="00000000" w:rsidR="00000000" w:rsidRPr="00000000">
        <w:rPr>
          <w:sz w:val="14"/>
          <w:szCs w:val="14"/>
          <w:rtl w:val="0"/>
        </w:rPr>
        <w:t xml:space="preserve">Your personal information is being collected under the Authority of Section 33 (c) of the Freedom of Information and Protection of Privacy Act, and will be used to aid in </w:t>
      </w:r>
      <w:r w:rsidDel="00000000" w:rsidR="00000000" w:rsidRPr="00000000">
        <w:rPr>
          <w:b w:val="1"/>
          <w:sz w:val="14"/>
          <w:szCs w:val="14"/>
          <w:rtl w:val="0"/>
        </w:rPr>
        <w:t xml:space="preserve">maintaining accurate records of agency/group involvement</w:t>
      </w:r>
      <w:r w:rsidDel="00000000" w:rsidR="00000000" w:rsidRPr="00000000">
        <w:rPr>
          <w:sz w:val="14"/>
          <w:szCs w:val="14"/>
          <w:rtl w:val="0"/>
        </w:rPr>
        <w:t xml:space="preserve">, to provide contact information for the program, and to administer the Animal Rescue Fund (ARF) Grant Program of the Community Relations Section of the Community Standards Branch with the City of Edmonton. It will be treated in accordance with the privacy protection provisions of Part 2 of the Freedom of Information and protection of Privacy Act. If you have any questions about the collection, contact the Citizen Services Department, the City of Edmonton, Animal Care and Control Centre, 13550 163 St, Edmonton, Alberta T5V 0B2 or 780-495-0327.</w:t>
      </w:r>
    </w:p>
    <w:p w:rsidR="00000000" w:rsidDel="00000000" w:rsidP="00000000" w:rsidRDefault="00000000" w:rsidRPr="00000000">
      <w:pPr>
        <w:contextualSpacing w:val="0"/>
      </w:pPr>
      <w:r w:rsidDel="00000000" w:rsidR="00000000" w:rsidRPr="00000000">
        <w:rPr>
          <w:sz w:val="4"/>
          <w:szCs w:val="4"/>
          <w:rtl w:val="0"/>
        </w:rPr>
        <w:t xml:space="preserve"> </w:t>
      </w:r>
    </w:p>
    <w:p w:rsidR="00000000" w:rsidDel="00000000" w:rsidP="00000000" w:rsidRDefault="00000000" w:rsidRPr="00000000">
      <w:pPr>
        <w:contextualSpacing w:val="0"/>
      </w:pPr>
      <w:r w:rsidDel="00000000" w:rsidR="00000000" w:rsidRPr="00000000">
        <w:rPr>
          <w:sz w:val="14"/>
          <w:szCs w:val="14"/>
          <w:rtl w:val="0"/>
        </w:rPr>
        <w:t xml:space="preserve">We will not share your contact information outside of our organization.</w:t>
      </w:r>
    </w:p>
    <w:p w:rsidR="00000000" w:rsidDel="00000000" w:rsidP="00000000" w:rsidRDefault="00000000" w:rsidRPr="00000000">
      <w:pPr>
        <w:contextualSpacing w:val="0"/>
      </w:pPr>
      <w:r w:rsidDel="00000000" w:rsidR="00000000" w:rsidRPr="00000000">
        <w:rPr>
          <w:sz w:val="26"/>
          <w:szCs w:val="26"/>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518a"/>
          <w:sz w:val="40"/>
          <w:szCs w:val="40"/>
          <w:u w:val="single"/>
          <w:rtl w:val="0"/>
        </w:rPr>
        <w:t xml:space="preserve"> </w:t>
      </w:r>
    </w:p>
    <w:p w:rsidR="00000000" w:rsidDel="00000000" w:rsidP="00000000" w:rsidRDefault="00000000" w:rsidRPr="00000000">
      <w:pPr>
        <w:contextualSpacing w:val="0"/>
      </w:pPr>
      <w:r w:rsidDel="00000000" w:rsidR="00000000" w:rsidRPr="00000000">
        <w:rPr>
          <w:b w:val="1"/>
          <w:color w:val="22518a"/>
          <w:sz w:val="40"/>
          <w:szCs w:val="40"/>
          <w:u w:val="single"/>
          <w:rtl w:val="0"/>
        </w:rPr>
        <w:t xml:space="preserve"> </w:t>
      </w:r>
    </w:p>
    <w:p w:rsidR="00000000" w:rsidDel="00000000" w:rsidP="00000000" w:rsidRDefault="00000000" w:rsidRPr="00000000">
      <w:pPr>
        <w:contextualSpacing w:val="0"/>
      </w:pPr>
      <w:r w:rsidDel="00000000" w:rsidR="00000000" w:rsidRPr="00000000">
        <w:rPr>
          <w:b w:val="1"/>
          <w:color w:val="22518a"/>
          <w:sz w:val="40"/>
          <w:szCs w:val="40"/>
          <w:u w:val="single"/>
          <w:rtl w:val="0"/>
        </w:rPr>
        <w:t xml:space="preserve"> </w:t>
      </w:r>
    </w:p>
    <w:p w:rsidR="00000000" w:rsidDel="00000000" w:rsidP="00000000" w:rsidRDefault="00000000" w:rsidRPr="00000000">
      <w:pPr>
        <w:contextualSpacing w:val="0"/>
      </w:pPr>
      <w:r w:rsidDel="00000000" w:rsidR="00000000" w:rsidRPr="00000000">
        <w:rPr>
          <w:b w:val="1"/>
          <w:color w:val="22518a"/>
          <w:sz w:val="40"/>
          <w:szCs w:val="40"/>
          <w:u w:val="single"/>
          <w:rtl w:val="0"/>
        </w:rPr>
        <w:t xml:space="preserve"> </w:t>
      </w:r>
    </w:p>
    <w:p w:rsidR="00000000" w:rsidDel="00000000" w:rsidP="00000000" w:rsidRDefault="00000000" w:rsidRPr="00000000">
      <w:pPr>
        <w:contextualSpacing w:val="0"/>
      </w:pPr>
      <w:r w:rsidDel="00000000" w:rsidR="00000000" w:rsidRPr="00000000">
        <w:rPr>
          <w:b w:val="1"/>
          <w:color w:val="22518a"/>
          <w:sz w:val="40"/>
          <w:szCs w:val="40"/>
          <w:u w:val="single"/>
          <w:rtl w:val="0"/>
        </w:rPr>
        <w:t xml:space="preserve">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