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75A" w:rsidRPr="00013146" w:rsidRDefault="006A675A" w:rsidP="00013146">
      <w:pPr>
        <w:ind w:left="180" w:hanging="180"/>
        <w:jc w:val="center"/>
        <w:rPr>
          <w:rFonts w:ascii="Arial" w:hAnsi="Arial" w:cs="Arial"/>
          <w:b/>
        </w:rPr>
      </w:pPr>
      <w:bookmarkStart w:id="0" w:name="_GoBack"/>
      <w:bookmarkEnd w:id="0"/>
      <w:r w:rsidRPr="00013146">
        <w:rPr>
          <w:rFonts w:ascii="Arial" w:hAnsi="Arial" w:cs="Arial"/>
          <w:b/>
        </w:rPr>
        <w:t>Materials Management Branch</w:t>
      </w:r>
    </w:p>
    <w:p w:rsidR="006A675A" w:rsidRPr="00013146" w:rsidRDefault="006A675A" w:rsidP="00C241F8">
      <w:pPr>
        <w:rPr>
          <w:rFonts w:ascii="Arial" w:hAnsi="Arial" w:cs="Arial"/>
          <w:sz w:val="16"/>
          <w:szCs w:val="16"/>
        </w:rPr>
      </w:pPr>
    </w:p>
    <w:p w:rsidR="006A675A" w:rsidRDefault="006A675A" w:rsidP="005F2843">
      <w:pPr>
        <w:jc w:val="center"/>
        <w:rPr>
          <w:rFonts w:ascii="Arial" w:hAnsi="Arial" w:cs="Arial"/>
          <w:b/>
        </w:rPr>
      </w:pPr>
      <w:r w:rsidRPr="00A67940">
        <w:rPr>
          <w:rFonts w:ascii="Arial" w:hAnsi="Arial" w:cs="Arial"/>
          <w:b/>
        </w:rPr>
        <w:t>Competitive Procurement Exception Request</w:t>
      </w:r>
      <w:r>
        <w:rPr>
          <w:rFonts w:ascii="Arial" w:hAnsi="Arial" w:cs="Arial"/>
          <w:b/>
        </w:rPr>
        <w:t xml:space="preserve"> Form ($10,000 - $500,000)</w:t>
      </w:r>
    </w:p>
    <w:p w:rsidR="006A675A" w:rsidRPr="00013146" w:rsidRDefault="006A675A" w:rsidP="0089624E">
      <w:pPr>
        <w:spacing w:before="120" w:after="120"/>
        <w:rPr>
          <w:rFonts w:ascii="Arial" w:hAnsi="Arial" w:cs="Arial"/>
          <w:i/>
          <w:sz w:val="18"/>
          <w:szCs w:val="18"/>
        </w:rPr>
      </w:pPr>
      <w:r w:rsidRPr="00013146">
        <w:rPr>
          <w:rFonts w:ascii="Arial" w:hAnsi="Arial" w:cs="Arial"/>
          <w:i/>
          <w:sz w:val="18"/>
          <w:szCs w:val="18"/>
        </w:rPr>
        <w:t xml:space="preserve">This Form is used to support and seek approval for </w:t>
      </w:r>
      <w:r>
        <w:rPr>
          <w:rFonts w:ascii="Arial" w:hAnsi="Arial" w:cs="Arial"/>
          <w:i/>
          <w:sz w:val="18"/>
          <w:szCs w:val="18"/>
        </w:rPr>
        <w:t xml:space="preserve">an exception to a competitive procurement process for </w:t>
      </w:r>
      <w:r w:rsidRPr="00013146">
        <w:rPr>
          <w:rFonts w:ascii="Arial" w:hAnsi="Arial" w:cs="Arial"/>
          <w:i/>
          <w:sz w:val="18"/>
          <w:szCs w:val="18"/>
        </w:rPr>
        <w:t>a</w:t>
      </w:r>
      <w:r>
        <w:rPr>
          <w:rFonts w:ascii="Arial" w:hAnsi="Arial" w:cs="Arial"/>
          <w:i/>
          <w:sz w:val="18"/>
          <w:szCs w:val="18"/>
        </w:rPr>
        <w:t>ll</w:t>
      </w:r>
      <w:r w:rsidRPr="00013146">
        <w:rPr>
          <w:rFonts w:ascii="Arial" w:hAnsi="Arial" w:cs="Arial"/>
          <w:i/>
          <w:sz w:val="18"/>
          <w:szCs w:val="18"/>
        </w:rPr>
        <w:t xml:space="preserve"> non-PSA </w:t>
      </w:r>
      <w:r>
        <w:rPr>
          <w:rFonts w:ascii="Arial" w:hAnsi="Arial" w:cs="Arial"/>
          <w:i/>
          <w:sz w:val="18"/>
          <w:szCs w:val="18"/>
        </w:rPr>
        <w:t>Sole S</w:t>
      </w:r>
      <w:r w:rsidRPr="00013146">
        <w:rPr>
          <w:rFonts w:ascii="Arial" w:hAnsi="Arial" w:cs="Arial"/>
          <w:i/>
          <w:sz w:val="18"/>
          <w:szCs w:val="18"/>
        </w:rPr>
        <w:t xml:space="preserve">ource or </w:t>
      </w:r>
      <w:r>
        <w:rPr>
          <w:rFonts w:ascii="Arial" w:hAnsi="Arial" w:cs="Arial"/>
          <w:i/>
          <w:sz w:val="18"/>
          <w:szCs w:val="18"/>
        </w:rPr>
        <w:t>S</w:t>
      </w:r>
      <w:r w:rsidRPr="00013146">
        <w:rPr>
          <w:rFonts w:ascii="Arial" w:hAnsi="Arial" w:cs="Arial"/>
          <w:i/>
          <w:sz w:val="18"/>
          <w:szCs w:val="18"/>
        </w:rPr>
        <w:t xml:space="preserve">ingle </w:t>
      </w:r>
      <w:r>
        <w:rPr>
          <w:rFonts w:ascii="Arial" w:hAnsi="Arial" w:cs="Arial"/>
          <w:i/>
          <w:sz w:val="18"/>
          <w:szCs w:val="18"/>
        </w:rPr>
        <w:t>S</w:t>
      </w:r>
      <w:r w:rsidRPr="00013146">
        <w:rPr>
          <w:rFonts w:ascii="Arial" w:hAnsi="Arial" w:cs="Arial"/>
          <w:i/>
          <w:sz w:val="18"/>
          <w:szCs w:val="18"/>
        </w:rPr>
        <w:t>ource procurement</w:t>
      </w:r>
      <w:r>
        <w:rPr>
          <w:rFonts w:ascii="Arial" w:hAnsi="Arial" w:cs="Arial"/>
          <w:i/>
          <w:sz w:val="18"/>
          <w:szCs w:val="18"/>
        </w:rPr>
        <w:t>s</w:t>
      </w:r>
      <w:r w:rsidRPr="00013146">
        <w:rPr>
          <w:rFonts w:ascii="Arial" w:hAnsi="Arial" w:cs="Arial"/>
          <w:i/>
          <w:sz w:val="18"/>
          <w:szCs w:val="18"/>
        </w:rPr>
        <w:t xml:space="preserve"> valued between $10,000 and $500,000</w:t>
      </w:r>
      <w:r>
        <w:rPr>
          <w:rFonts w:ascii="Arial" w:hAnsi="Arial" w:cs="Arial"/>
          <w:i/>
          <w:sz w:val="18"/>
          <w:szCs w:val="18"/>
        </w:rPr>
        <w:t>(</w:t>
      </w:r>
      <w:r w:rsidRPr="00013146">
        <w:rPr>
          <w:rFonts w:ascii="Arial" w:hAnsi="Arial" w:cs="Arial"/>
          <w:i/>
          <w:sz w:val="18"/>
          <w:szCs w:val="18"/>
        </w:rPr>
        <w:t>including GST</w:t>
      </w:r>
      <w:r>
        <w:rPr>
          <w:rFonts w:ascii="Arial" w:hAnsi="Arial" w:cs="Arial"/>
          <w:i/>
          <w:sz w:val="18"/>
          <w:szCs w:val="18"/>
        </w:rPr>
        <w:t>)</w:t>
      </w:r>
      <w:r w:rsidRPr="00013146">
        <w:rPr>
          <w:rFonts w:ascii="Arial" w:hAnsi="Arial" w:cs="Arial"/>
          <w:i/>
          <w:sz w:val="18"/>
          <w:szCs w:val="18"/>
        </w:rPr>
        <w:t xml:space="preserve">.  </w:t>
      </w:r>
    </w:p>
    <w:p w:rsidR="006A675A" w:rsidRPr="0052390A" w:rsidRDefault="006A675A" w:rsidP="0052390A">
      <w:pPr>
        <w:pStyle w:val="ListParagraph"/>
        <w:numPr>
          <w:ilvl w:val="0"/>
          <w:numId w:val="9"/>
        </w:numPr>
        <w:ind w:left="360"/>
        <w:rPr>
          <w:rFonts w:ascii="Arial" w:hAnsi="Arial" w:cs="Arial"/>
          <w:b/>
          <w:sz w:val="20"/>
          <w:szCs w:val="20"/>
        </w:rPr>
      </w:pPr>
      <w:r w:rsidRPr="0052390A">
        <w:rPr>
          <w:rFonts w:ascii="Arial" w:hAnsi="Arial" w:cs="Arial"/>
          <w:b/>
          <w:sz w:val="20"/>
          <w:szCs w:val="20"/>
        </w:rPr>
        <w:t>Description of requested Procurement</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tblPr>
      <w:tblGrid>
        <w:gridCol w:w="2628"/>
        <w:gridCol w:w="7200"/>
      </w:tblGrid>
      <w:tr w:rsidR="006A675A" w:rsidRPr="009D2EFF" w:rsidTr="00FE2D73">
        <w:trPr>
          <w:trHeight w:val="395"/>
        </w:trPr>
        <w:tc>
          <w:tcPr>
            <w:tcW w:w="2628" w:type="dxa"/>
          </w:tcPr>
          <w:p w:rsidR="006A675A" w:rsidRPr="0089624E" w:rsidRDefault="006A675A" w:rsidP="00C241F8">
            <w:pPr>
              <w:rPr>
                <w:rFonts w:ascii="Arial" w:hAnsi="Arial" w:cs="Arial"/>
                <w:b/>
                <w:sz w:val="20"/>
                <w:szCs w:val="20"/>
              </w:rPr>
            </w:pPr>
            <w:r w:rsidRPr="0089624E">
              <w:rPr>
                <w:rFonts w:ascii="Arial" w:hAnsi="Arial" w:cs="Arial"/>
                <w:b/>
                <w:sz w:val="20"/>
                <w:szCs w:val="20"/>
              </w:rPr>
              <w:t>Recommended Supplier:</w:t>
            </w:r>
          </w:p>
        </w:tc>
        <w:tc>
          <w:tcPr>
            <w:tcW w:w="7200" w:type="dxa"/>
          </w:tcPr>
          <w:p w:rsidR="006A675A" w:rsidRPr="009D2EFF" w:rsidRDefault="006A675A" w:rsidP="00C241F8">
            <w:pPr>
              <w:rPr>
                <w:rFonts w:ascii="Arial" w:hAnsi="Arial" w:cs="Arial"/>
                <w:sz w:val="20"/>
                <w:szCs w:val="20"/>
              </w:rPr>
            </w:pPr>
          </w:p>
        </w:tc>
      </w:tr>
      <w:tr w:rsidR="006A675A" w:rsidRPr="009D2EFF" w:rsidTr="00FE2D73">
        <w:tc>
          <w:tcPr>
            <w:tcW w:w="2628" w:type="dxa"/>
          </w:tcPr>
          <w:p w:rsidR="006A675A" w:rsidRPr="0089624E" w:rsidRDefault="006A675A" w:rsidP="00C241F8">
            <w:pPr>
              <w:rPr>
                <w:rFonts w:ascii="Arial" w:hAnsi="Arial" w:cs="Arial"/>
                <w:b/>
                <w:sz w:val="20"/>
                <w:szCs w:val="20"/>
              </w:rPr>
            </w:pPr>
            <w:r w:rsidRPr="0089624E">
              <w:rPr>
                <w:rFonts w:ascii="Arial" w:hAnsi="Arial" w:cs="Arial"/>
                <w:b/>
                <w:sz w:val="20"/>
                <w:szCs w:val="20"/>
              </w:rPr>
              <w:t>Total Purchase Amount:</w:t>
            </w:r>
          </w:p>
          <w:p w:rsidR="006A675A" w:rsidRPr="0089624E" w:rsidRDefault="006A675A" w:rsidP="00C241F8">
            <w:pPr>
              <w:rPr>
                <w:rFonts w:ascii="Arial Narrow" w:hAnsi="Arial Narrow" w:cs="Arial"/>
                <w:sz w:val="18"/>
                <w:szCs w:val="18"/>
              </w:rPr>
            </w:pPr>
            <w:r w:rsidRPr="0089624E">
              <w:rPr>
                <w:rFonts w:ascii="Arial Narrow" w:hAnsi="Arial Narrow" w:cs="Arial"/>
                <w:sz w:val="18"/>
                <w:szCs w:val="18"/>
              </w:rPr>
              <w:t xml:space="preserve">Total Cost including GST, contingencies and all options or extensions. </w:t>
            </w:r>
          </w:p>
        </w:tc>
        <w:tc>
          <w:tcPr>
            <w:tcW w:w="7200" w:type="dxa"/>
          </w:tcPr>
          <w:p w:rsidR="006A675A" w:rsidRDefault="006A675A" w:rsidP="00C241F8">
            <w:pPr>
              <w:rPr>
                <w:rFonts w:ascii="Arial" w:hAnsi="Arial" w:cs="Arial"/>
                <w:sz w:val="20"/>
                <w:szCs w:val="20"/>
              </w:rPr>
            </w:pPr>
            <w:r w:rsidRPr="009D2EFF">
              <w:rPr>
                <w:rFonts w:ascii="Arial" w:hAnsi="Arial" w:cs="Arial"/>
                <w:sz w:val="20"/>
                <w:szCs w:val="20"/>
              </w:rPr>
              <w:t>$</w:t>
            </w:r>
          </w:p>
          <w:p w:rsidR="006A675A" w:rsidRPr="0089624E" w:rsidRDefault="006A675A" w:rsidP="00C241F8">
            <w:pPr>
              <w:rPr>
                <w:rFonts w:ascii="Arial" w:hAnsi="Arial" w:cs="Arial"/>
                <w:sz w:val="20"/>
                <w:szCs w:val="20"/>
              </w:rPr>
            </w:pPr>
          </w:p>
          <w:p w:rsidR="006A675A" w:rsidRPr="0089624E" w:rsidRDefault="006A675A" w:rsidP="00C241F8">
            <w:pPr>
              <w:rPr>
                <w:rFonts w:ascii="Arial" w:hAnsi="Arial" w:cs="Arial"/>
                <w:i/>
                <w:color w:val="999999"/>
                <w:sz w:val="20"/>
                <w:szCs w:val="20"/>
              </w:rPr>
            </w:pPr>
            <w:r>
              <w:rPr>
                <w:rFonts w:ascii="Arial" w:hAnsi="Arial" w:cs="Arial"/>
                <w:i/>
                <w:color w:val="999999"/>
                <w:sz w:val="20"/>
                <w:szCs w:val="20"/>
              </w:rPr>
              <w:t xml:space="preserve">Total Cost with </w:t>
            </w:r>
            <w:r w:rsidRPr="0089624E">
              <w:rPr>
                <w:rFonts w:ascii="Arial" w:hAnsi="Arial" w:cs="Arial"/>
                <w:i/>
                <w:color w:val="999999"/>
                <w:sz w:val="20"/>
                <w:szCs w:val="20"/>
              </w:rPr>
              <w:t xml:space="preserve">Price breakdown </w:t>
            </w:r>
            <w:r>
              <w:rPr>
                <w:rFonts w:ascii="Arial" w:hAnsi="Arial" w:cs="Arial"/>
                <w:i/>
                <w:color w:val="999999"/>
                <w:sz w:val="20"/>
                <w:szCs w:val="20"/>
              </w:rPr>
              <w:t>or attach quote/proposal</w:t>
            </w:r>
          </w:p>
        </w:tc>
      </w:tr>
      <w:tr w:rsidR="006A675A" w:rsidRPr="009D2EFF" w:rsidTr="00FE2D73">
        <w:tc>
          <w:tcPr>
            <w:tcW w:w="9828" w:type="dxa"/>
            <w:gridSpan w:val="2"/>
          </w:tcPr>
          <w:p w:rsidR="006A675A" w:rsidRPr="0089624E" w:rsidRDefault="006A675A" w:rsidP="00C241F8">
            <w:pPr>
              <w:rPr>
                <w:rFonts w:ascii="Arial" w:hAnsi="Arial" w:cs="Arial"/>
                <w:b/>
                <w:sz w:val="20"/>
                <w:szCs w:val="20"/>
              </w:rPr>
            </w:pPr>
            <w:r w:rsidRPr="0089624E">
              <w:rPr>
                <w:rFonts w:ascii="Arial" w:hAnsi="Arial" w:cs="Arial"/>
                <w:b/>
                <w:sz w:val="20"/>
                <w:szCs w:val="20"/>
              </w:rPr>
              <w:t>Description of Goods / Services / Construction</w:t>
            </w:r>
          </w:p>
          <w:p w:rsidR="006A675A" w:rsidRPr="009D2EFF" w:rsidRDefault="006A675A" w:rsidP="00C241F8">
            <w:pPr>
              <w:rPr>
                <w:rFonts w:ascii="Arial" w:hAnsi="Arial" w:cs="Arial"/>
                <w:sz w:val="20"/>
                <w:szCs w:val="20"/>
              </w:rPr>
            </w:pPr>
          </w:p>
          <w:p w:rsidR="006A675A" w:rsidRPr="009D2EFF" w:rsidRDefault="006A675A" w:rsidP="00C241F8">
            <w:pPr>
              <w:rPr>
                <w:rFonts w:ascii="Arial" w:hAnsi="Arial" w:cs="Arial"/>
                <w:sz w:val="20"/>
                <w:szCs w:val="20"/>
              </w:rPr>
            </w:pPr>
          </w:p>
          <w:p w:rsidR="006A675A" w:rsidRPr="009D2EFF" w:rsidRDefault="006A675A" w:rsidP="00C241F8">
            <w:pPr>
              <w:rPr>
                <w:rFonts w:ascii="Arial" w:hAnsi="Arial" w:cs="Arial"/>
                <w:sz w:val="20"/>
                <w:szCs w:val="20"/>
              </w:rPr>
            </w:pPr>
          </w:p>
          <w:p w:rsidR="006A675A" w:rsidRPr="009D2EFF" w:rsidRDefault="006A675A" w:rsidP="00C241F8">
            <w:pPr>
              <w:rPr>
                <w:rFonts w:ascii="Arial" w:hAnsi="Arial" w:cs="Arial"/>
                <w:sz w:val="20"/>
                <w:szCs w:val="20"/>
              </w:rPr>
            </w:pPr>
          </w:p>
        </w:tc>
      </w:tr>
      <w:tr w:rsidR="006A675A" w:rsidRPr="009D2EFF" w:rsidTr="00FE2D73">
        <w:trPr>
          <w:trHeight w:val="413"/>
        </w:trPr>
        <w:tc>
          <w:tcPr>
            <w:tcW w:w="0" w:type="auto"/>
          </w:tcPr>
          <w:p w:rsidR="006A675A" w:rsidRPr="0089624E" w:rsidRDefault="006A675A" w:rsidP="005F2843">
            <w:pPr>
              <w:rPr>
                <w:rFonts w:ascii="Arial" w:hAnsi="Arial" w:cs="Arial"/>
                <w:b/>
                <w:sz w:val="20"/>
                <w:szCs w:val="20"/>
              </w:rPr>
            </w:pPr>
            <w:r w:rsidRPr="0089624E">
              <w:rPr>
                <w:rFonts w:ascii="Arial" w:hAnsi="Arial" w:cs="Arial"/>
                <w:b/>
                <w:sz w:val="20"/>
                <w:szCs w:val="20"/>
              </w:rPr>
              <w:t>Department/Branch</w:t>
            </w:r>
            <w:r>
              <w:rPr>
                <w:rFonts w:ascii="Arial" w:hAnsi="Arial" w:cs="Arial"/>
                <w:b/>
                <w:sz w:val="20"/>
                <w:szCs w:val="20"/>
              </w:rPr>
              <w:t>:</w:t>
            </w:r>
          </w:p>
        </w:tc>
        <w:tc>
          <w:tcPr>
            <w:tcW w:w="7200" w:type="dxa"/>
          </w:tcPr>
          <w:p w:rsidR="006A675A" w:rsidRPr="0089624E" w:rsidRDefault="006A675A" w:rsidP="005F2843">
            <w:pPr>
              <w:rPr>
                <w:rFonts w:ascii="Arial" w:hAnsi="Arial" w:cs="Arial"/>
                <w:b/>
                <w:sz w:val="20"/>
                <w:szCs w:val="20"/>
              </w:rPr>
            </w:pPr>
          </w:p>
        </w:tc>
      </w:tr>
      <w:tr w:rsidR="006A675A" w:rsidRPr="009D2EFF" w:rsidTr="00FE2D73">
        <w:trPr>
          <w:trHeight w:val="413"/>
        </w:trPr>
        <w:tc>
          <w:tcPr>
            <w:tcW w:w="0" w:type="auto"/>
          </w:tcPr>
          <w:p w:rsidR="006A675A" w:rsidRPr="0089624E" w:rsidRDefault="006A675A" w:rsidP="005F2843">
            <w:pPr>
              <w:rPr>
                <w:rFonts w:ascii="Arial" w:hAnsi="Arial" w:cs="Arial"/>
                <w:b/>
                <w:sz w:val="20"/>
                <w:szCs w:val="20"/>
              </w:rPr>
            </w:pPr>
            <w:r w:rsidRPr="0089624E">
              <w:rPr>
                <w:rFonts w:ascii="Arial" w:hAnsi="Arial" w:cs="Arial"/>
                <w:b/>
                <w:sz w:val="20"/>
                <w:szCs w:val="20"/>
              </w:rPr>
              <w:t>Contact</w:t>
            </w:r>
            <w:r>
              <w:rPr>
                <w:rFonts w:ascii="Arial" w:hAnsi="Arial" w:cs="Arial"/>
                <w:b/>
                <w:sz w:val="20"/>
                <w:szCs w:val="20"/>
              </w:rPr>
              <w:t xml:space="preserve"> </w:t>
            </w:r>
            <w:r w:rsidRPr="0089624E">
              <w:rPr>
                <w:rFonts w:ascii="Arial" w:hAnsi="Arial" w:cs="Arial"/>
                <w:b/>
                <w:sz w:val="20"/>
                <w:szCs w:val="20"/>
              </w:rPr>
              <w:t>Nam</w:t>
            </w:r>
            <w:r>
              <w:rPr>
                <w:rFonts w:ascii="Arial" w:hAnsi="Arial" w:cs="Arial"/>
                <w:b/>
                <w:sz w:val="20"/>
                <w:szCs w:val="20"/>
              </w:rPr>
              <w:t>e:</w:t>
            </w:r>
          </w:p>
        </w:tc>
        <w:tc>
          <w:tcPr>
            <w:tcW w:w="7200" w:type="dxa"/>
          </w:tcPr>
          <w:p w:rsidR="006A675A" w:rsidRPr="0089624E" w:rsidRDefault="006A675A" w:rsidP="005F2843">
            <w:pPr>
              <w:rPr>
                <w:rFonts w:ascii="Arial" w:hAnsi="Arial" w:cs="Arial"/>
                <w:b/>
                <w:sz w:val="20"/>
                <w:szCs w:val="20"/>
              </w:rPr>
            </w:pPr>
          </w:p>
        </w:tc>
      </w:tr>
    </w:tbl>
    <w:p w:rsidR="006A675A" w:rsidRPr="005226FC" w:rsidRDefault="006A675A" w:rsidP="00694B74">
      <w:pPr>
        <w:spacing w:before="120" w:after="120"/>
        <w:rPr>
          <w:rFonts w:ascii="Arial" w:hAnsi="Arial" w:cs="Arial"/>
          <w:b/>
          <w:sz w:val="20"/>
          <w:szCs w:val="20"/>
        </w:rPr>
      </w:pPr>
      <w:r w:rsidRPr="00013146">
        <w:rPr>
          <w:rFonts w:ascii="Arial" w:hAnsi="Arial" w:cs="Arial"/>
          <w:b/>
          <w:sz w:val="22"/>
          <w:szCs w:val="22"/>
        </w:rPr>
        <w:t>B</w:t>
      </w:r>
      <w:r w:rsidRPr="000371EE">
        <w:rPr>
          <w:rFonts w:ascii="Arial" w:hAnsi="Arial" w:cs="Arial"/>
          <w:b/>
          <w:sz w:val="18"/>
          <w:szCs w:val="18"/>
        </w:rPr>
        <w:t>.</w:t>
      </w:r>
      <w:r>
        <w:rPr>
          <w:rFonts w:ascii="Arial" w:hAnsi="Arial" w:cs="Arial"/>
          <w:b/>
          <w:sz w:val="18"/>
          <w:szCs w:val="18"/>
        </w:rPr>
        <w:t xml:space="preserve">  </w:t>
      </w:r>
      <w:r w:rsidRPr="005226FC">
        <w:rPr>
          <w:rFonts w:ascii="Arial" w:hAnsi="Arial" w:cs="Arial"/>
          <w:b/>
          <w:sz w:val="20"/>
          <w:szCs w:val="20"/>
        </w:rPr>
        <w:t>NWPTA Excluded Procurements</w:t>
      </w:r>
    </w:p>
    <w:p w:rsidR="006A675A" w:rsidRPr="00635BA1" w:rsidRDefault="006A675A" w:rsidP="00694B74">
      <w:pPr>
        <w:spacing w:after="120"/>
        <w:rPr>
          <w:rFonts w:ascii="Arial" w:hAnsi="Arial" w:cs="Arial"/>
          <w:sz w:val="18"/>
          <w:szCs w:val="18"/>
        </w:rPr>
      </w:pPr>
      <w:r w:rsidRPr="00635BA1">
        <w:rPr>
          <w:rFonts w:ascii="Arial" w:hAnsi="Arial" w:cs="Arial"/>
          <w:sz w:val="18"/>
          <w:szCs w:val="18"/>
        </w:rPr>
        <w:t xml:space="preserve">The </w:t>
      </w:r>
      <w:r>
        <w:rPr>
          <w:rFonts w:ascii="Arial" w:hAnsi="Arial" w:cs="Arial"/>
          <w:sz w:val="18"/>
          <w:szCs w:val="18"/>
        </w:rPr>
        <w:t>Trade A</w:t>
      </w:r>
      <w:r w:rsidRPr="00635BA1">
        <w:rPr>
          <w:rFonts w:ascii="Arial" w:hAnsi="Arial" w:cs="Arial"/>
          <w:sz w:val="18"/>
          <w:szCs w:val="18"/>
        </w:rPr>
        <w:t xml:space="preserve">greements provide a list of </w:t>
      </w:r>
      <w:r>
        <w:rPr>
          <w:rFonts w:ascii="Arial" w:hAnsi="Arial" w:cs="Arial"/>
          <w:sz w:val="18"/>
          <w:szCs w:val="18"/>
        </w:rPr>
        <w:t xml:space="preserve">valid </w:t>
      </w:r>
      <w:r w:rsidRPr="00635BA1">
        <w:rPr>
          <w:rFonts w:ascii="Arial" w:hAnsi="Arial" w:cs="Arial"/>
          <w:sz w:val="18"/>
          <w:szCs w:val="18"/>
        </w:rPr>
        <w:t>exceptions</w:t>
      </w:r>
      <w:r>
        <w:rPr>
          <w:rFonts w:ascii="Arial" w:hAnsi="Arial" w:cs="Arial"/>
          <w:sz w:val="18"/>
          <w:szCs w:val="18"/>
        </w:rPr>
        <w:t xml:space="preserve"> shown below</w:t>
      </w:r>
      <w:r w:rsidRPr="00635BA1">
        <w:rPr>
          <w:rFonts w:ascii="Arial" w:hAnsi="Arial" w:cs="Arial"/>
          <w:sz w:val="18"/>
          <w:szCs w:val="18"/>
        </w:rPr>
        <w:t xml:space="preserve">. </w:t>
      </w:r>
      <w:r>
        <w:rPr>
          <w:rFonts w:ascii="Arial" w:hAnsi="Arial" w:cs="Arial"/>
          <w:sz w:val="18"/>
          <w:szCs w:val="18"/>
        </w:rPr>
        <w:t xml:space="preserve"> Indicate if the requested purchase meets</w:t>
      </w:r>
      <w:r w:rsidRPr="00491B9A">
        <w:rPr>
          <w:rFonts w:ascii="Arial" w:hAnsi="Arial" w:cs="Arial"/>
          <w:b/>
          <w:sz w:val="18"/>
          <w:szCs w:val="18"/>
        </w:rPr>
        <w:t xml:space="preserve"> one of</w:t>
      </w:r>
      <w:r>
        <w:rPr>
          <w:rFonts w:ascii="Arial" w:hAnsi="Arial" w:cs="Arial"/>
          <w:sz w:val="18"/>
          <w:szCs w:val="18"/>
        </w:rPr>
        <w:t xml:space="preserve"> the following exceptions.  </w:t>
      </w:r>
      <w:r w:rsidRPr="008D53EA">
        <w:rPr>
          <w:rFonts w:ascii="Arial" w:hAnsi="Arial" w:cs="Arial"/>
          <w:i/>
          <w:sz w:val="18"/>
          <w:szCs w:val="18"/>
        </w:rPr>
        <w:t>Note: confirmation of NWPTA exception subject to MM approval</w:t>
      </w:r>
    </w:p>
    <w:p w:rsidR="006A675A" w:rsidRPr="00D07C71" w:rsidRDefault="006A675A" w:rsidP="00FB3CA1">
      <w:pPr>
        <w:numPr>
          <w:ilvl w:val="0"/>
          <w:numId w:val="1"/>
        </w:numPr>
        <w:rPr>
          <w:rFonts w:ascii="Arial" w:hAnsi="Arial" w:cs="Arial"/>
          <w:sz w:val="20"/>
          <w:szCs w:val="20"/>
        </w:rPr>
        <w:sectPr w:rsidR="006A675A" w:rsidRPr="00D07C71" w:rsidSect="0089624E">
          <w:headerReference w:type="default" r:id="rId7"/>
          <w:footerReference w:type="default" r:id="rId8"/>
          <w:pgSz w:w="12240" w:h="15840"/>
          <w:pgMar w:top="1008" w:right="1267" w:bottom="1008" w:left="1267" w:header="720" w:footer="720" w:gutter="0"/>
          <w:cols w:space="720"/>
          <w:docGrid w:linePitch="360"/>
        </w:sectPr>
      </w:pPr>
    </w:p>
    <w:p w:rsidR="006A675A" w:rsidRPr="00375F2C" w:rsidRDefault="006A675A" w:rsidP="00431246">
      <w:pPr>
        <w:numPr>
          <w:ilvl w:val="0"/>
          <w:numId w:val="8"/>
        </w:numPr>
        <w:spacing w:before="40"/>
        <w:rPr>
          <w:rFonts w:ascii="Arial Narrow" w:hAnsi="Arial Narrow" w:cs="Arial"/>
          <w:sz w:val="20"/>
          <w:szCs w:val="20"/>
        </w:rPr>
      </w:pPr>
      <w:r w:rsidRPr="00375F2C">
        <w:rPr>
          <w:rFonts w:ascii="Arial Narrow" w:hAnsi="Arial Narrow" w:cs="Arial"/>
          <w:sz w:val="20"/>
          <w:szCs w:val="20"/>
        </w:rPr>
        <w:t>Below trade agreement threshold</w:t>
      </w:r>
      <w:r>
        <w:rPr>
          <w:rFonts w:ascii="Arial Narrow" w:hAnsi="Arial Narrow" w:cs="Arial"/>
          <w:sz w:val="20"/>
          <w:szCs w:val="20"/>
        </w:rPr>
        <w:t xml:space="preserve"> $75,000 goods &amp; services or $200,000 for construction</w:t>
      </w:r>
    </w:p>
    <w:p w:rsidR="006A675A" w:rsidRPr="00375F2C" w:rsidRDefault="006A675A" w:rsidP="00431246">
      <w:pPr>
        <w:numPr>
          <w:ilvl w:val="0"/>
          <w:numId w:val="8"/>
        </w:numPr>
        <w:spacing w:before="40"/>
        <w:rPr>
          <w:rFonts w:ascii="Arial Narrow" w:hAnsi="Arial Narrow" w:cs="Arial"/>
          <w:sz w:val="20"/>
          <w:szCs w:val="20"/>
        </w:rPr>
      </w:pPr>
      <w:r w:rsidRPr="00375F2C">
        <w:rPr>
          <w:rFonts w:ascii="Arial Narrow" w:hAnsi="Arial Narrow" w:cs="Arial"/>
          <w:sz w:val="20"/>
          <w:szCs w:val="20"/>
        </w:rPr>
        <w:t>Where an unforeseeable situation or urgency exists and the goods or service could not be obtained in time through open procurement procedures</w:t>
      </w:r>
    </w:p>
    <w:p w:rsidR="006A675A" w:rsidRPr="00375F2C" w:rsidRDefault="006A675A" w:rsidP="00431246">
      <w:pPr>
        <w:numPr>
          <w:ilvl w:val="0"/>
          <w:numId w:val="8"/>
        </w:numPr>
        <w:spacing w:before="40"/>
        <w:rPr>
          <w:rFonts w:ascii="Arial Narrow" w:hAnsi="Arial Narrow" w:cs="Arial"/>
          <w:sz w:val="20"/>
          <w:szCs w:val="20"/>
        </w:rPr>
      </w:pPr>
      <w:r w:rsidRPr="00375F2C">
        <w:rPr>
          <w:rFonts w:ascii="Arial Narrow" w:hAnsi="Arial Narrow" w:cs="Arial"/>
          <w:sz w:val="20"/>
          <w:szCs w:val="20"/>
        </w:rPr>
        <w:t>Where it can be demonstrated that only one supplier is able to meet the requirements of a procurement (copyright, patents, prototypes, exclusive rights)</w:t>
      </w:r>
    </w:p>
    <w:p w:rsidR="006A675A" w:rsidRPr="00375F2C" w:rsidRDefault="006A675A" w:rsidP="00431246">
      <w:pPr>
        <w:pStyle w:val="ListParagraph"/>
        <w:numPr>
          <w:ilvl w:val="0"/>
          <w:numId w:val="8"/>
        </w:numPr>
        <w:spacing w:before="40"/>
        <w:rPr>
          <w:rFonts w:ascii="Arial Narrow" w:hAnsi="Arial Narrow" w:cs="Arial"/>
          <w:sz w:val="20"/>
          <w:szCs w:val="20"/>
        </w:rPr>
      </w:pPr>
      <w:r w:rsidRPr="00375F2C">
        <w:rPr>
          <w:rFonts w:ascii="Arial Narrow" w:hAnsi="Arial Narrow" w:cs="Arial"/>
          <w:sz w:val="20"/>
          <w:szCs w:val="20"/>
        </w:rPr>
        <w:t>When the acquisition is of a confidential or privileged nature and disclosure through an open bidding process could compromise confidentiality, cause economic disruption or be contrary to public interest</w:t>
      </w:r>
    </w:p>
    <w:p w:rsidR="006A675A" w:rsidRPr="00375F2C" w:rsidRDefault="006A675A" w:rsidP="00431246">
      <w:pPr>
        <w:numPr>
          <w:ilvl w:val="0"/>
          <w:numId w:val="8"/>
        </w:numPr>
        <w:spacing w:before="40"/>
        <w:rPr>
          <w:rFonts w:ascii="Arial Narrow" w:hAnsi="Arial Narrow" w:cs="Arial"/>
          <w:sz w:val="20"/>
          <w:szCs w:val="20"/>
        </w:rPr>
      </w:pPr>
      <w:r w:rsidRPr="00375F2C">
        <w:rPr>
          <w:rFonts w:ascii="Arial Narrow" w:hAnsi="Arial Narrow" w:cs="Arial"/>
          <w:sz w:val="20"/>
          <w:szCs w:val="20"/>
        </w:rPr>
        <w:t>In the absence of a receipt of any bids in response to a call for tenders</w:t>
      </w:r>
    </w:p>
    <w:p w:rsidR="006A675A" w:rsidRPr="00375F2C" w:rsidRDefault="006A675A" w:rsidP="00431246">
      <w:pPr>
        <w:numPr>
          <w:ilvl w:val="0"/>
          <w:numId w:val="8"/>
        </w:numPr>
        <w:spacing w:before="40"/>
        <w:rPr>
          <w:rFonts w:ascii="Arial Narrow" w:hAnsi="Arial Narrow" w:cs="Arial"/>
          <w:sz w:val="20"/>
          <w:szCs w:val="20"/>
        </w:rPr>
      </w:pPr>
      <w:r w:rsidRPr="00375F2C">
        <w:rPr>
          <w:rFonts w:ascii="Arial Narrow" w:hAnsi="Arial Narrow" w:cs="Arial"/>
          <w:sz w:val="20"/>
          <w:szCs w:val="20"/>
        </w:rPr>
        <w:t>Of goods purchased for representational or promotional purposes</w:t>
      </w:r>
    </w:p>
    <w:p w:rsidR="006A675A" w:rsidRPr="00375F2C" w:rsidRDefault="006A675A" w:rsidP="00431246">
      <w:pPr>
        <w:numPr>
          <w:ilvl w:val="0"/>
          <w:numId w:val="8"/>
        </w:numPr>
        <w:spacing w:before="40"/>
        <w:rPr>
          <w:rFonts w:ascii="Arial Narrow" w:hAnsi="Arial Narrow" w:cs="Arial"/>
          <w:sz w:val="20"/>
          <w:szCs w:val="20"/>
        </w:rPr>
      </w:pPr>
      <w:r w:rsidRPr="00375F2C">
        <w:rPr>
          <w:rFonts w:ascii="Arial Narrow" w:hAnsi="Arial Narrow" w:cs="Arial"/>
          <w:sz w:val="20"/>
          <w:szCs w:val="20"/>
        </w:rPr>
        <w:t>Of health services and social services</w:t>
      </w:r>
    </w:p>
    <w:p w:rsidR="006A675A" w:rsidRPr="00375F2C" w:rsidRDefault="006A675A" w:rsidP="00431246">
      <w:pPr>
        <w:numPr>
          <w:ilvl w:val="0"/>
          <w:numId w:val="8"/>
        </w:numPr>
        <w:spacing w:before="40"/>
        <w:rPr>
          <w:rFonts w:ascii="Arial Narrow" w:hAnsi="Arial Narrow" w:cs="Arial"/>
          <w:sz w:val="20"/>
          <w:szCs w:val="20"/>
        </w:rPr>
      </w:pPr>
      <w:r w:rsidRPr="00375F2C">
        <w:rPr>
          <w:rFonts w:ascii="Arial Narrow" w:hAnsi="Arial Narrow" w:cs="Arial"/>
          <w:sz w:val="20"/>
          <w:szCs w:val="20"/>
        </w:rPr>
        <w:t>From a public body or a non-profit organization</w:t>
      </w:r>
    </w:p>
    <w:p w:rsidR="006A675A" w:rsidRPr="00375F2C" w:rsidRDefault="006A675A" w:rsidP="00431246">
      <w:pPr>
        <w:numPr>
          <w:ilvl w:val="0"/>
          <w:numId w:val="8"/>
        </w:numPr>
        <w:spacing w:before="40"/>
        <w:rPr>
          <w:rFonts w:ascii="Arial Narrow" w:hAnsi="Arial Narrow" w:cs="Arial"/>
          <w:sz w:val="20"/>
          <w:szCs w:val="20"/>
        </w:rPr>
      </w:pPr>
      <w:r w:rsidRPr="00375F2C">
        <w:rPr>
          <w:rFonts w:ascii="Arial Narrow" w:hAnsi="Arial Narrow" w:cs="Arial"/>
          <w:sz w:val="20"/>
          <w:szCs w:val="20"/>
        </w:rPr>
        <w:t>Of goods intended for resale to the public</w:t>
      </w:r>
    </w:p>
    <w:p w:rsidR="006A675A" w:rsidRPr="00375F2C" w:rsidRDefault="006A675A" w:rsidP="00431246">
      <w:pPr>
        <w:numPr>
          <w:ilvl w:val="0"/>
          <w:numId w:val="8"/>
        </w:numPr>
        <w:spacing w:before="40"/>
        <w:rPr>
          <w:rFonts w:ascii="Arial Narrow" w:hAnsi="Arial Narrow" w:cs="Arial"/>
          <w:sz w:val="20"/>
          <w:szCs w:val="20"/>
        </w:rPr>
      </w:pPr>
      <w:r w:rsidRPr="00375F2C">
        <w:rPr>
          <w:rFonts w:ascii="Arial Narrow" w:hAnsi="Arial Narrow" w:cs="Arial"/>
          <w:sz w:val="20"/>
          <w:szCs w:val="20"/>
        </w:rPr>
        <w:t>To promote renewable or alternative energy</w:t>
      </w:r>
    </w:p>
    <w:p w:rsidR="006A675A" w:rsidRPr="008D53EA" w:rsidRDefault="006A675A" w:rsidP="00431246">
      <w:pPr>
        <w:spacing w:before="120"/>
        <w:ind w:left="360"/>
        <w:rPr>
          <w:rFonts w:ascii="Arial" w:hAnsi="Arial" w:cs="Arial"/>
          <w:sz w:val="18"/>
          <w:szCs w:val="18"/>
        </w:rPr>
      </w:pPr>
      <w:r w:rsidRPr="00267266">
        <w:rPr>
          <w:rFonts w:ascii="Arial" w:hAnsi="Arial" w:cs="Arial"/>
          <w:i/>
          <w:sz w:val="18"/>
          <w:szCs w:val="18"/>
        </w:rPr>
        <w:t>See the New West Partnership Trade Agreement for a complete listing of excluded procurements</w:t>
      </w:r>
    </w:p>
    <w:p w:rsidR="006A675A" w:rsidRPr="008D53EA" w:rsidRDefault="006A675A" w:rsidP="00431246">
      <w:pPr>
        <w:ind w:left="360"/>
        <w:rPr>
          <w:rFonts w:ascii="Arial" w:hAnsi="Arial" w:cs="Arial"/>
          <w:sz w:val="18"/>
          <w:szCs w:val="18"/>
        </w:rPr>
      </w:pPr>
    </w:p>
    <w:p w:rsidR="006A675A" w:rsidRPr="008D53EA" w:rsidRDefault="006A675A" w:rsidP="00FF71E5">
      <w:pPr>
        <w:tabs>
          <w:tab w:val="num" w:pos="-180"/>
        </w:tabs>
        <w:ind w:hanging="1260"/>
        <w:rPr>
          <w:rFonts w:ascii="Arial" w:hAnsi="Arial" w:cs="Arial"/>
          <w:sz w:val="18"/>
          <w:szCs w:val="18"/>
        </w:rPr>
        <w:sectPr w:rsidR="006A675A" w:rsidRPr="008D53EA" w:rsidSect="00491B9A">
          <w:type w:val="continuous"/>
          <w:pgSz w:w="12240" w:h="15840"/>
          <w:pgMar w:top="1440" w:right="1440" w:bottom="1440" w:left="1260" w:header="720" w:footer="720" w:gutter="0"/>
          <w:cols w:num="2" w:space="432" w:equalWidth="0">
            <w:col w:w="4608" w:space="432"/>
            <w:col w:w="4500"/>
          </w:cols>
          <w:docGrid w:linePitch="360"/>
        </w:sectPr>
      </w:pPr>
    </w:p>
    <w:p w:rsidR="006A675A" w:rsidRPr="008470D9" w:rsidRDefault="006A675A" w:rsidP="00375F2C">
      <w:pPr>
        <w:tabs>
          <w:tab w:val="num" w:pos="-180"/>
        </w:tabs>
        <w:spacing w:before="120"/>
        <w:ind w:left="-547"/>
        <w:rPr>
          <w:rFonts w:ascii="Arial" w:hAnsi="Arial" w:cs="Arial"/>
          <w:b/>
          <w:sz w:val="18"/>
          <w:szCs w:val="18"/>
        </w:rPr>
      </w:pPr>
      <w:r w:rsidRPr="00013146">
        <w:rPr>
          <w:rFonts w:ascii="Arial" w:hAnsi="Arial" w:cs="Arial"/>
          <w:b/>
          <w:sz w:val="22"/>
          <w:szCs w:val="22"/>
        </w:rPr>
        <w:t>C.</w:t>
      </w:r>
      <w:r>
        <w:rPr>
          <w:rFonts w:ascii="Arial" w:hAnsi="Arial" w:cs="Arial"/>
          <w:b/>
          <w:sz w:val="18"/>
          <w:szCs w:val="18"/>
        </w:rPr>
        <w:tab/>
      </w:r>
      <w:r w:rsidRPr="0041713F">
        <w:rPr>
          <w:rFonts w:ascii="Arial" w:hAnsi="Arial" w:cs="Arial"/>
          <w:b/>
          <w:sz w:val="18"/>
          <w:szCs w:val="18"/>
        </w:rPr>
        <w:t>Justification and Supporting Documentation</w:t>
      </w:r>
      <w:r>
        <w:rPr>
          <w:rFonts w:ascii="Arial" w:hAnsi="Arial" w:cs="Arial"/>
          <w:b/>
          <w:sz w:val="18"/>
          <w:szCs w:val="18"/>
        </w:rPr>
        <w:t xml:space="preserve"> for Exception Request</w:t>
      </w:r>
    </w:p>
    <w:tbl>
      <w:tblPr>
        <w:tblW w:w="972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A0"/>
      </w:tblPr>
      <w:tblGrid>
        <w:gridCol w:w="9720"/>
      </w:tblGrid>
      <w:tr w:rsidR="006A675A" w:rsidRPr="005E6B56" w:rsidTr="00FE2D73">
        <w:tc>
          <w:tcPr>
            <w:tcW w:w="9720" w:type="dxa"/>
          </w:tcPr>
          <w:p w:rsidR="006A675A" w:rsidRPr="008470D9" w:rsidRDefault="006A675A" w:rsidP="007D7466">
            <w:pPr>
              <w:rPr>
                <w:rFonts w:ascii="Arial Narrow" w:hAnsi="Arial Narrow" w:cs="Arial"/>
                <w:sz w:val="20"/>
                <w:szCs w:val="20"/>
              </w:rPr>
            </w:pPr>
            <w:r w:rsidRPr="008470D9">
              <w:rPr>
                <w:rFonts w:ascii="Arial Narrow" w:hAnsi="Arial Narrow" w:cs="Arial"/>
                <w:sz w:val="20"/>
                <w:szCs w:val="20"/>
              </w:rPr>
              <w:t>Explain why an open and competitive procurement process should not be used with respect to this Single Source or Sole Source purchase and provide justification for selection of product/service/solution and reasoning for selection of the supplier.</w:t>
            </w:r>
          </w:p>
          <w:p w:rsidR="006A675A" w:rsidRPr="0041713F" w:rsidRDefault="006A675A" w:rsidP="007D7466">
            <w:pPr>
              <w:rPr>
                <w:rFonts w:ascii="Arial" w:hAnsi="Arial" w:cs="Arial"/>
                <w:sz w:val="18"/>
                <w:szCs w:val="18"/>
              </w:rPr>
            </w:pPr>
          </w:p>
          <w:p w:rsidR="006A675A" w:rsidRPr="0041713F" w:rsidRDefault="006A675A" w:rsidP="007D7466">
            <w:pPr>
              <w:rPr>
                <w:rFonts w:ascii="Arial" w:hAnsi="Arial" w:cs="Arial"/>
                <w:sz w:val="18"/>
                <w:szCs w:val="18"/>
              </w:rPr>
            </w:pPr>
          </w:p>
          <w:p w:rsidR="006A675A" w:rsidRPr="0041713F" w:rsidRDefault="006A675A" w:rsidP="007D7466">
            <w:pPr>
              <w:rPr>
                <w:rFonts w:ascii="Arial" w:hAnsi="Arial" w:cs="Arial"/>
                <w:sz w:val="18"/>
                <w:szCs w:val="18"/>
              </w:rPr>
            </w:pPr>
          </w:p>
          <w:p w:rsidR="006A675A" w:rsidRDefault="006A675A" w:rsidP="007D7466">
            <w:pPr>
              <w:rPr>
                <w:rFonts w:ascii="Arial" w:hAnsi="Arial" w:cs="Arial"/>
                <w:sz w:val="18"/>
                <w:szCs w:val="18"/>
              </w:rPr>
            </w:pPr>
          </w:p>
          <w:p w:rsidR="006A675A" w:rsidRPr="0041713F" w:rsidRDefault="006A675A" w:rsidP="007D7466">
            <w:pPr>
              <w:rPr>
                <w:rFonts w:ascii="Arial" w:hAnsi="Arial" w:cs="Arial"/>
                <w:sz w:val="18"/>
                <w:szCs w:val="18"/>
              </w:rPr>
            </w:pPr>
          </w:p>
          <w:p w:rsidR="006A675A" w:rsidRPr="0041713F" w:rsidRDefault="006A675A" w:rsidP="007D7466">
            <w:pPr>
              <w:rPr>
                <w:rFonts w:ascii="Arial" w:hAnsi="Arial" w:cs="Arial"/>
                <w:sz w:val="18"/>
                <w:szCs w:val="18"/>
              </w:rPr>
            </w:pPr>
          </w:p>
          <w:p w:rsidR="006A675A" w:rsidRPr="0041713F" w:rsidRDefault="006A675A" w:rsidP="007D7466">
            <w:pPr>
              <w:rPr>
                <w:rFonts w:ascii="Arial" w:hAnsi="Arial" w:cs="Arial"/>
                <w:sz w:val="18"/>
                <w:szCs w:val="18"/>
              </w:rPr>
            </w:pPr>
          </w:p>
          <w:p w:rsidR="006A675A" w:rsidRPr="0041713F" w:rsidRDefault="006A675A" w:rsidP="007D7466">
            <w:pPr>
              <w:rPr>
                <w:rFonts w:ascii="Arial" w:hAnsi="Arial" w:cs="Arial"/>
                <w:sz w:val="18"/>
                <w:szCs w:val="18"/>
              </w:rPr>
            </w:pPr>
          </w:p>
        </w:tc>
      </w:tr>
    </w:tbl>
    <w:p w:rsidR="006A675A" w:rsidRPr="005E6B56" w:rsidRDefault="006A675A" w:rsidP="00FB3CA1">
      <w:pPr>
        <w:rPr>
          <w:rFonts w:ascii="Arial" w:hAnsi="Arial" w:cs="Arial"/>
          <w:sz w:val="18"/>
          <w:szCs w:val="18"/>
        </w:rPr>
      </w:pPr>
    </w:p>
    <w:p w:rsidR="006A675A" w:rsidRPr="00694B74" w:rsidRDefault="006A675A" w:rsidP="00694B74">
      <w:pPr>
        <w:tabs>
          <w:tab w:val="num" w:pos="-180"/>
        </w:tabs>
        <w:ind w:left="-540"/>
        <w:rPr>
          <w:rFonts w:ascii="Arial" w:hAnsi="Arial" w:cs="Arial"/>
          <w:b/>
          <w:sz w:val="18"/>
          <w:szCs w:val="18"/>
        </w:rPr>
      </w:pPr>
      <w:r w:rsidRPr="00013146">
        <w:rPr>
          <w:rFonts w:ascii="Arial" w:hAnsi="Arial" w:cs="Arial"/>
          <w:b/>
          <w:sz w:val="22"/>
          <w:szCs w:val="22"/>
        </w:rPr>
        <w:t>D.</w:t>
      </w:r>
      <w:r>
        <w:rPr>
          <w:rFonts w:ascii="Arial" w:hAnsi="Arial" w:cs="Arial"/>
          <w:b/>
          <w:sz w:val="18"/>
          <w:szCs w:val="18"/>
        </w:rPr>
        <w:tab/>
      </w:r>
      <w:r w:rsidRPr="0041713F">
        <w:rPr>
          <w:rFonts w:ascii="Arial" w:hAnsi="Arial" w:cs="Arial"/>
          <w:b/>
          <w:sz w:val="18"/>
          <w:szCs w:val="18"/>
        </w:rPr>
        <w:t>Consequences</w:t>
      </w:r>
      <w:r>
        <w:rPr>
          <w:rFonts w:ascii="Arial" w:hAnsi="Arial" w:cs="Arial"/>
          <w:b/>
          <w:sz w:val="18"/>
          <w:szCs w:val="18"/>
        </w:rPr>
        <w:t xml:space="preserve"> of not Approving Exception Request</w:t>
      </w:r>
    </w:p>
    <w:tbl>
      <w:tblPr>
        <w:tblW w:w="972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A0"/>
      </w:tblPr>
      <w:tblGrid>
        <w:gridCol w:w="9720"/>
      </w:tblGrid>
      <w:tr w:rsidR="006A675A" w:rsidRPr="005E6B56" w:rsidTr="00FE2D73">
        <w:tc>
          <w:tcPr>
            <w:tcW w:w="9720" w:type="dxa"/>
          </w:tcPr>
          <w:p w:rsidR="006A675A" w:rsidRPr="008470D9" w:rsidRDefault="006A675A" w:rsidP="007D7466">
            <w:pPr>
              <w:rPr>
                <w:rFonts w:ascii="Arial Narrow" w:hAnsi="Arial Narrow" w:cs="Arial"/>
                <w:sz w:val="20"/>
                <w:szCs w:val="20"/>
              </w:rPr>
            </w:pPr>
            <w:r>
              <w:rPr>
                <w:rFonts w:ascii="Arial Narrow" w:hAnsi="Arial Narrow" w:cs="Arial"/>
                <w:sz w:val="20"/>
                <w:szCs w:val="20"/>
              </w:rPr>
              <w:t>Describe</w:t>
            </w:r>
            <w:r w:rsidRPr="008470D9">
              <w:rPr>
                <w:rFonts w:ascii="Arial Narrow" w:hAnsi="Arial Narrow" w:cs="Arial"/>
                <w:sz w:val="20"/>
                <w:szCs w:val="20"/>
              </w:rPr>
              <w:t xml:space="preserve"> the consequences if this exception request is not approved</w:t>
            </w:r>
            <w:r>
              <w:rPr>
                <w:rFonts w:ascii="Arial Narrow" w:hAnsi="Arial Narrow" w:cs="Arial"/>
                <w:sz w:val="20"/>
                <w:szCs w:val="20"/>
              </w:rPr>
              <w:t>,</w:t>
            </w:r>
            <w:r w:rsidRPr="008470D9">
              <w:rPr>
                <w:rFonts w:ascii="Arial Narrow" w:hAnsi="Arial Narrow" w:cs="Arial"/>
                <w:sz w:val="20"/>
                <w:szCs w:val="20"/>
              </w:rPr>
              <w:t xml:space="preserve"> including the financial impact to the City if applicable</w:t>
            </w:r>
            <w:r>
              <w:rPr>
                <w:rFonts w:ascii="Arial Narrow" w:hAnsi="Arial Narrow" w:cs="Arial"/>
                <w:sz w:val="20"/>
                <w:szCs w:val="20"/>
              </w:rPr>
              <w:t>.</w:t>
            </w:r>
          </w:p>
          <w:p w:rsidR="006A675A" w:rsidRPr="0041713F" w:rsidRDefault="006A675A" w:rsidP="007D7466">
            <w:pPr>
              <w:rPr>
                <w:rFonts w:ascii="Arial" w:hAnsi="Arial" w:cs="Arial"/>
                <w:sz w:val="18"/>
                <w:szCs w:val="18"/>
              </w:rPr>
            </w:pPr>
          </w:p>
          <w:p w:rsidR="006A675A" w:rsidRDefault="006A675A" w:rsidP="007D7466">
            <w:pPr>
              <w:rPr>
                <w:rFonts w:ascii="Arial" w:hAnsi="Arial" w:cs="Arial"/>
                <w:sz w:val="18"/>
                <w:szCs w:val="18"/>
              </w:rPr>
            </w:pPr>
          </w:p>
          <w:p w:rsidR="006A675A" w:rsidRPr="0041713F" w:rsidRDefault="006A675A" w:rsidP="007D7466">
            <w:pPr>
              <w:rPr>
                <w:rFonts w:ascii="Arial" w:hAnsi="Arial" w:cs="Arial"/>
                <w:sz w:val="18"/>
                <w:szCs w:val="18"/>
              </w:rPr>
            </w:pPr>
          </w:p>
          <w:p w:rsidR="006A675A" w:rsidRPr="0041713F" w:rsidRDefault="006A675A" w:rsidP="007D7466">
            <w:pPr>
              <w:rPr>
                <w:rFonts w:ascii="Arial" w:hAnsi="Arial" w:cs="Arial"/>
                <w:sz w:val="18"/>
                <w:szCs w:val="18"/>
              </w:rPr>
            </w:pPr>
          </w:p>
          <w:p w:rsidR="006A675A" w:rsidRPr="0041713F" w:rsidRDefault="006A675A" w:rsidP="007D7466">
            <w:pPr>
              <w:rPr>
                <w:rFonts w:ascii="Arial" w:hAnsi="Arial" w:cs="Arial"/>
                <w:sz w:val="18"/>
                <w:szCs w:val="18"/>
              </w:rPr>
            </w:pPr>
          </w:p>
          <w:p w:rsidR="006A675A" w:rsidRPr="0041713F" w:rsidRDefault="006A675A" w:rsidP="007D7466">
            <w:pPr>
              <w:rPr>
                <w:rFonts w:ascii="Arial" w:hAnsi="Arial" w:cs="Arial"/>
                <w:sz w:val="18"/>
                <w:szCs w:val="18"/>
              </w:rPr>
            </w:pPr>
          </w:p>
          <w:p w:rsidR="006A675A" w:rsidRPr="0041713F" w:rsidRDefault="006A675A" w:rsidP="007D7466">
            <w:pPr>
              <w:rPr>
                <w:rFonts w:ascii="Arial" w:hAnsi="Arial" w:cs="Arial"/>
                <w:sz w:val="18"/>
                <w:szCs w:val="18"/>
              </w:rPr>
            </w:pPr>
          </w:p>
          <w:p w:rsidR="006A675A" w:rsidRPr="0041713F" w:rsidRDefault="006A675A" w:rsidP="007D7466">
            <w:pPr>
              <w:rPr>
                <w:rFonts w:ascii="Arial" w:hAnsi="Arial" w:cs="Arial"/>
                <w:sz w:val="18"/>
                <w:szCs w:val="18"/>
              </w:rPr>
            </w:pPr>
          </w:p>
        </w:tc>
      </w:tr>
    </w:tbl>
    <w:p w:rsidR="006A675A" w:rsidRPr="00A67940" w:rsidRDefault="006A675A" w:rsidP="00FB3CA1">
      <w:pPr>
        <w:rPr>
          <w:rFonts w:ascii="Arial" w:hAnsi="Arial" w:cs="Arial"/>
          <w:sz w:val="20"/>
          <w:szCs w:val="20"/>
        </w:rPr>
      </w:pPr>
    </w:p>
    <w:p w:rsidR="006A675A" w:rsidRPr="00A67940" w:rsidRDefault="006A675A" w:rsidP="00FB3CA1">
      <w:pPr>
        <w:rPr>
          <w:rFonts w:ascii="Arial" w:hAnsi="Arial" w:cs="Arial"/>
          <w:sz w:val="20"/>
          <w:szCs w:val="20"/>
        </w:rPr>
      </w:pPr>
    </w:p>
    <w:p w:rsidR="006A675A" w:rsidRPr="00013146" w:rsidRDefault="006A675A" w:rsidP="007D7466">
      <w:pPr>
        <w:ind w:left="-540"/>
        <w:rPr>
          <w:rFonts w:ascii="Arial" w:hAnsi="Arial" w:cs="Arial"/>
          <w:b/>
          <w:sz w:val="20"/>
          <w:szCs w:val="20"/>
          <w:u w:val="single"/>
        </w:rPr>
      </w:pPr>
      <w:r w:rsidRPr="00013146">
        <w:rPr>
          <w:rFonts w:ascii="Arial" w:hAnsi="Arial" w:cs="Arial"/>
          <w:b/>
          <w:sz w:val="20"/>
          <w:szCs w:val="20"/>
          <w:u w:val="single"/>
        </w:rPr>
        <w:t>Materials Management</w:t>
      </w:r>
    </w:p>
    <w:p w:rsidR="006A675A" w:rsidRPr="00BA6393" w:rsidRDefault="006A675A" w:rsidP="00BA6393">
      <w:pPr>
        <w:ind w:left="-540"/>
        <w:rPr>
          <w:rFonts w:ascii="Arial" w:hAnsi="Arial" w:cs="Arial"/>
          <w:i/>
          <w:sz w:val="20"/>
          <w:szCs w:val="20"/>
        </w:rPr>
      </w:pPr>
      <w:r w:rsidRPr="00013146">
        <w:rPr>
          <w:rFonts w:ascii="Arial" w:hAnsi="Arial" w:cs="Arial"/>
          <w:i/>
          <w:sz w:val="20"/>
          <w:szCs w:val="20"/>
        </w:rPr>
        <w:t>All exception requests are subject to review by Materials Management Branch (MM).  Where MM determines that the exception request does not comply with the Trade Agreement exception, then MM will indicate so and provide recommended action.</w:t>
      </w:r>
    </w:p>
    <w:p w:rsidR="006A675A" w:rsidRDefault="006A675A" w:rsidP="00013146">
      <w:pPr>
        <w:ind w:left="-540"/>
        <w:rPr>
          <w:rFonts w:ascii="Arial" w:hAnsi="Arial" w:cs="Arial"/>
          <w:b/>
          <w:sz w:val="20"/>
          <w:szCs w:val="20"/>
        </w:rPr>
      </w:pPr>
    </w:p>
    <w:p w:rsidR="006A675A" w:rsidRPr="0041713F" w:rsidRDefault="006A675A" w:rsidP="00013146">
      <w:pPr>
        <w:ind w:left="-540"/>
        <w:rPr>
          <w:rFonts w:ascii="Arial" w:hAnsi="Arial" w:cs="Arial"/>
          <w:sz w:val="20"/>
          <w:szCs w:val="20"/>
        </w:rPr>
      </w:pPr>
      <w:r w:rsidRPr="008470D9">
        <w:rPr>
          <w:rFonts w:ascii="Arial" w:hAnsi="Arial" w:cs="Arial"/>
          <w:b/>
          <w:sz w:val="20"/>
          <w:szCs w:val="20"/>
        </w:rPr>
        <w:t>Trade Agreement Exception:</w:t>
      </w:r>
      <w:r w:rsidRPr="0041713F">
        <w:rPr>
          <w:rFonts w:ascii="Arial" w:hAnsi="Arial" w:cs="Arial"/>
          <w:sz w:val="20"/>
          <w:szCs w:val="20"/>
        </w:rPr>
        <w:t xml:space="preserve">     </w:t>
      </w:r>
      <w:r>
        <w:rPr>
          <w:rFonts w:ascii="Arial" w:hAnsi="Arial" w:cs="Arial"/>
          <w:sz w:val="20"/>
          <w:szCs w:val="20"/>
        </w:rPr>
        <w:sym w:font="Wingdings" w:char="F0A8"/>
      </w:r>
      <w:r>
        <w:rPr>
          <w:rFonts w:ascii="Arial" w:hAnsi="Arial" w:cs="Arial"/>
          <w:sz w:val="20"/>
          <w:szCs w:val="20"/>
        </w:rPr>
        <w:t xml:space="preserve">  </w:t>
      </w:r>
      <w:r w:rsidRPr="0041713F">
        <w:rPr>
          <w:rFonts w:ascii="Arial" w:hAnsi="Arial" w:cs="Arial"/>
          <w:sz w:val="20"/>
          <w:szCs w:val="20"/>
        </w:rPr>
        <w:t xml:space="preserve">Yes/Agree </w:t>
      </w:r>
      <w:r>
        <w:rPr>
          <w:rFonts w:ascii="Arial" w:hAnsi="Arial" w:cs="Arial"/>
          <w:sz w:val="20"/>
          <w:szCs w:val="20"/>
        </w:rPr>
        <w:tab/>
      </w:r>
      <w:r>
        <w:rPr>
          <w:rFonts w:ascii="Arial" w:hAnsi="Arial" w:cs="Arial"/>
          <w:sz w:val="20"/>
          <w:szCs w:val="20"/>
        </w:rPr>
        <w:tab/>
      </w:r>
      <w:r>
        <w:rPr>
          <w:rFonts w:ascii="Arial" w:hAnsi="Arial" w:cs="Arial"/>
          <w:sz w:val="20"/>
          <w:szCs w:val="20"/>
        </w:rPr>
        <w:sym w:font="Wingdings" w:char="F0A8"/>
      </w:r>
      <w:r w:rsidRPr="0041713F">
        <w:rPr>
          <w:rFonts w:ascii="Arial" w:hAnsi="Arial" w:cs="Arial"/>
          <w:sz w:val="20"/>
          <w:szCs w:val="20"/>
        </w:rPr>
        <w:t xml:space="preserve">  No/Disagree</w:t>
      </w:r>
    </w:p>
    <w:p w:rsidR="006A675A" w:rsidRDefault="006A675A"/>
    <w:tbl>
      <w:tblPr>
        <w:tblW w:w="972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A0"/>
      </w:tblPr>
      <w:tblGrid>
        <w:gridCol w:w="5760"/>
        <w:gridCol w:w="3960"/>
      </w:tblGrid>
      <w:tr w:rsidR="006A675A" w:rsidTr="00FE2D73">
        <w:trPr>
          <w:trHeight w:val="440"/>
        </w:trPr>
        <w:tc>
          <w:tcPr>
            <w:tcW w:w="5760" w:type="dxa"/>
          </w:tcPr>
          <w:p w:rsidR="006A675A" w:rsidRDefault="006A675A" w:rsidP="007D7466">
            <w:pPr>
              <w:rPr>
                <w:rFonts w:ascii="Arial" w:hAnsi="Arial" w:cs="Arial"/>
                <w:b/>
                <w:sz w:val="20"/>
                <w:szCs w:val="20"/>
              </w:rPr>
            </w:pPr>
            <w:r w:rsidRPr="008470D9">
              <w:rPr>
                <w:rFonts w:ascii="Arial" w:hAnsi="Arial" w:cs="Arial"/>
                <w:b/>
                <w:sz w:val="20"/>
                <w:szCs w:val="20"/>
              </w:rPr>
              <w:t>Signature</w:t>
            </w:r>
          </w:p>
          <w:p w:rsidR="006A675A" w:rsidRDefault="006A675A" w:rsidP="007D7466">
            <w:pPr>
              <w:rPr>
                <w:rFonts w:ascii="Arial" w:hAnsi="Arial" w:cs="Arial"/>
                <w:b/>
                <w:sz w:val="20"/>
                <w:szCs w:val="20"/>
              </w:rPr>
            </w:pPr>
          </w:p>
          <w:p w:rsidR="006A675A" w:rsidRPr="008470D9" w:rsidRDefault="006A675A" w:rsidP="007D7466">
            <w:pPr>
              <w:rPr>
                <w:rFonts w:ascii="Arial" w:hAnsi="Arial" w:cs="Arial"/>
                <w:b/>
                <w:sz w:val="20"/>
                <w:szCs w:val="20"/>
              </w:rPr>
            </w:pPr>
          </w:p>
        </w:tc>
        <w:tc>
          <w:tcPr>
            <w:tcW w:w="3960" w:type="dxa"/>
          </w:tcPr>
          <w:p w:rsidR="006A675A" w:rsidRDefault="006A675A" w:rsidP="007D7466">
            <w:pPr>
              <w:rPr>
                <w:rFonts w:ascii="Arial" w:hAnsi="Arial" w:cs="Arial"/>
                <w:b/>
                <w:sz w:val="20"/>
                <w:szCs w:val="20"/>
              </w:rPr>
            </w:pPr>
            <w:r w:rsidRPr="008470D9">
              <w:rPr>
                <w:rFonts w:ascii="Arial" w:hAnsi="Arial" w:cs="Arial"/>
                <w:b/>
                <w:sz w:val="20"/>
                <w:szCs w:val="20"/>
              </w:rPr>
              <w:t>Date</w:t>
            </w:r>
          </w:p>
          <w:p w:rsidR="006A675A" w:rsidRDefault="006A675A" w:rsidP="007D7466">
            <w:pPr>
              <w:rPr>
                <w:rFonts w:ascii="Arial" w:hAnsi="Arial" w:cs="Arial"/>
                <w:b/>
                <w:sz w:val="20"/>
                <w:szCs w:val="20"/>
              </w:rPr>
            </w:pPr>
          </w:p>
          <w:p w:rsidR="006A675A" w:rsidRPr="008470D9" w:rsidRDefault="006A675A" w:rsidP="007D7466">
            <w:pPr>
              <w:rPr>
                <w:rFonts w:ascii="Arial" w:hAnsi="Arial" w:cs="Arial"/>
                <w:b/>
                <w:sz w:val="20"/>
                <w:szCs w:val="20"/>
              </w:rPr>
            </w:pPr>
          </w:p>
        </w:tc>
      </w:tr>
      <w:tr w:rsidR="006A675A" w:rsidTr="00FE2D73">
        <w:trPr>
          <w:trHeight w:val="440"/>
        </w:trPr>
        <w:tc>
          <w:tcPr>
            <w:tcW w:w="5760" w:type="dxa"/>
          </w:tcPr>
          <w:p w:rsidR="006A675A" w:rsidRDefault="006A675A" w:rsidP="007D7466">
            <w:pPr>
              <w:rPr>
                <w:rFonts w:ascii="Arial" w:hAnsi="Arial" w:cs="Arial"/>
                <w:b/>
                <w:sz w:val="20"/>
                <w:szCs w:val="20"/>
              </w:rPr>
            </w:pPr>
            <w:r w:rsidRPr="008470D9">
              <w:rPr>
                <w:rFonts w:ascii="Arial" w:hAnsi="Arial" w:cs="Arial"/>
                <w:b/>
                <w:sz w:val="20"/>
                <w:szCs w:val="20"/>
              </w:rPr>
              <w:t>Printed Name</w:t>
            </w:r>
          </w:p>
          <w:p w:rsidR="006A675A" w:rsidRDefault="006A675A" w:rsidP="007D7466">
            <w:pPr>
              <w:rPr>
                <w:rFonts w:ascii="Arial" w:hAnsi="Arial" w:cs="Arial"/>
                <w:b/>
                <w:sz w:val="20"/>
                <w:szCs w:val="20"/>
              </w:rPr>
            </w:pPr>
          </w:p>
          <w:p w:rsidR="006A675A" w:rsidRPr="008470D9" w:rsidRDefault="006A675A" w:rsidP="007D7466">
            <w:pPr>
              <w:rPr>
                <w:rFonts w:ascii="Arial" w:hAnsi="Arial" w:cs="Arial"/>
                <w:b/>
                <w:sz w:val="20"/>
                <w:szCs w:val="20"/>
              </w:rPr>
            </w:pPr>
          </w:p>
        </w:tc>
        <w:tc>
          <w:tcPr>
            <w:tcW w:w="3960" w:type="dxa"/>
          </w:tcPr>
          <w:p w:rsidR="006A675A" w:rsidRDefault="006A675A" w:rsidP="007D7466">
            <w:pPr>
              <w:rPr>
                <w:rFonts w:ascii="Arial" w:hAnsi="Arial" w:cs="Arial"/>
                <w:sz w:val="20"/>
                <w:szCs w:val="20"/>
              </w:rPr>
            </w:pPr>
            <w:r w:rsidRPr="008470D9">
              <w:rPr>
                <w:rFonts w:ascii="Arial" w:hAnsi="Arial" w:cs="Arial"/>
                <w:b/>
                <w:sz w:val="20"/>
                <w:szCs w:val="20"/>
              </w:rPr>
              <w:t>Phone</w:t>
            </w:r>
            <w:r w:rsidRPr="0041713F">
              <w:rPr>
                <w:rFonts w:ascii="Arial" w:hAnsi="Arial" w:cs="Arial"/>
                <w:sz w:val="20"/>
                <w:szCs w:val="20"/>
              </w:rPr>
              <w:t>:</w:t>
            </w:r>
          </w:p>
          <w:p w:rsidR="006A675A" w:rsidRPr="0041713F" w:rsidRDefault="006A675A" w:rsidP="007D7466">
            <w:pPr>
              <w:rPr>
                <w:rFonts w:ascii="Arial" w:hAnsi="Arial" w:cs="Arial"/>
                <w:sz w:val="20"/>
                <w:szCs w:val="20"/>
              </w:rPr>
            </w:pPr>
          </w:p>
        </w:tc>
      </w:tr>
      <w:tr w:rsidR="006A675A" w:rsidTr="00FE2D73">
        <w:tc>
          <w:tcPr>
            <w:tcW w:w="9720" w:type="dxa"/>
            <w:gridSpan w:val="2"/>
          </w:tcPr>
          <w:p w:rsidR="006A675A" w:rsidRPr="008470D9" w:rsidRDefault="006A675A" w:rsidP="007D7466">
            <w:pPr>
              <w:rPr>
                <w:rFonts w:ascii="Arial" w:hAnsi="Arial" w:cs="Arial"/>
                <w:b/>
                <w:sz w:val="20"/>
                <w:szCs w:val="20"/>
              </w:rPr>
            </w:pPr>
            <w:r w:rsidRPr="008470D9">
              <w:rPr>
                <w:rFonts w:ascii="Arial" w:hAnsi="Arial" w:cs="Arial"/>
                <w:b/>
                <w:sz w:val="20"/>
                <w:szCs w:val="20"/>
              </w:rPr>
              <w:t>Comments/Reason:</w:t>
            </w:r>
          </w:p>
          <w:p w:rsidR="006A675A" w:rsidRDefault="006A675A" w:rsidP="007D7466">
            <w:pPr>
              <w:rPr>
                <w:rFonts w:ascii="Arial" w:hAnsi="Arial" w:cs="Arial"/>
                <w:sz w:val="20"/>
                <w:szCs w:val="20"/>
              </w:rPr>
            </w:pPr>
          </w:p>
          <w:p w:rsidR="006A675A" w:rsidRPr="0041713F" w:rsidRDefault="006A675A" w:rsidP="007D7466">
            <w:pPr>
              <w:rPr>
                <w:rFonts w:ascii="Arial" w:hAnsi="Arial" w:cs="Arial"/>
                <w:sz w:val="20"/>
                <w:szCs w:val="20"/>
              </w:rPr>
            </w:pPr>
          </w:p>
          <w:p w:rsidR="006A675A" w:rsidRPr="0041713F" w:rsidRDefault="006A675A" w:rsidP="007D7466">
            <w:pPr>
              <w:rPr>
                <w:rFonts w:ascii="Arial" w:hAnsi="Arial" w:cs="Arial"/>
                <w:sz w:val="20"/>
                <w:szCs w:val="20"/>
              </w:rPr>
            </w:pPr>
          </w:p>
        </w:tc>
      </w:tr>
      <w:tr w:rsidR="006A675A" w:rsidTr="00FE2D73">
        <w:tc>
          <w:tcPr>
            <w:tcW w:w="9720" w:type="dxa"/>
            <w:gridSpan w:val="2"/>
          </w:tcPr>
          <w:p w:rsidR="006A675A" w:rsidRPr="008470D9" w:rsidRDefault="006A675A" w:rsidP="007D7466">
            <w:pPr>
              <w:rPr>
                <w:rFonts w:ascii="Arial" w:hAnsi="Arial" w:cs="Arial"/>
                <w:b/>
                <w:sz w:val="20"/>
                <w:szCs w:val="20"/>
              </w:rPr>
            </w:pPr>
            <w:r w:rsidRPr="008470D9">
              <w:rPr>
                <w:rFonts w:ascii="Arial" w:hAnsi="Arial" w:cs="Arial"/>
                <w:b/>
                <w:sz w:val="20"/>
                <w:szCs w:val="20"/>
              </w:rPr>
              <w:t>Recommended action:</w:t>
            </w:r>
          </w:p>
          <w:p w:rsidR="006A675A" w:rsidRPr="0041713F" w:rsidRDefault="006A675A" w:rsidP="007D7466">
            <w:pPr>
              <w:rPr>
                <w:rFonts w:ascii="Arial" w:hAnsi="Arial" w:cs="Arial"/>
                <w:sz w:val="20"/>
                <w:szCs w:val="20"/>
              </w:rPr>
            </w:pPr>
          </w:p>
          <w:p w:rsidR="006A675A" w:rsidRDefault="006A675A" w:rsidP="007D7466">
            <w:pPr>
              <w:rPr>
                <w:rFonts w:ascii="Arial" w:hAnsi="Arial" w:cs="Arial"/>
                <w:sz w:val="20"/>
                <w:szCs w:val="20"/>
              </w:rPr>
            </w:pPr>
          </w:p>
          <w:p w:rsidR="006A675A" w:rsidRPr="0041713F" w:rsidRDefault="006A675A" w:rsidP="007D7466">
            <w:pPr>
              <w:rPr>
                <w:rFonts w:ascii="Arial" w:hAnsi="Arial" w:cs="Arial"/>
                <w:sz w:val="20"/>
                <w:szCs w:val="20"/>
              </w:rPr>
            </w:pPr>
          </w:p>
        </w:tc>
      </w:tr>
    </w:tbl>
    <w:p w:rsidR="006A675A" w:rsidRDefault="006A675A" w:rsidP="007D7466">
      <w:pPr>
        <w:ind w:left="-540"/>
        <w:rPr>
          <w:rFonts w:ascii="Arial" w:hAnsi="Arial" w:cs="Arial"/>
          <w:sz w:val="20"/>
          <w:szCs w:val="20"/>
        </w:rPr>
      </w:pPr>
    </w:p>
    <w:p w:rsidR="006A675A" w:rsidRDefault="006A675A" w:rsidP="007D7466">
      <w:pPr>
        <w:ind w:left="-540"/>
        <w:rPr>
          <w:rFonts w:ascii="Arial" w:hAnsi="Arial" w:cs="Arial"/>
          <w:sz w:val="20"/>
          <w:szCs w:val="20"/>
        </w:rPr>
      </w:pPr>
    </w:p>
    <w:p w:rsidR="006A675A" w:rsidRDefault="006A675A" w:rsidP="007D7466">
      <w:pPr>
        <w:ind w:left="-540"/>
        <w:rPr>
          <w:rFonts w:ascii="Arial" w:hAnsi="Arial" w:cs="Arial"/>
          <w:i/>
          <w:sz w:val="20"/>
          <w:szCs w:val="20"/>
        </w:rPr>
      </w:pPr>
      <w:r>
        <w:rPr>
          <w:rFonts w:ascii="Arial" w:hAnsi="Arial" w:cs="Arial"/>
          <w:i/>
          <w:sz w:val="20"/>
          <w:szCs w:val="20"/>
        </w:rPr>
        <w:t>MM will indicate the required approver by selecting the appropriate delegated authority below.</w:t>
      </w:r>
    </w:p>
    <w:p w:rsidR="006A675A" w:rsidRPr="00A25852" w:rsidRDefault="006A675A" w:rsidP="00792625">
      <w:pPr>
        <w:ind w:left="-540"/>
        <w:rPr>
          <w:rFonts w:ascii="Arial" w:hAnsi="Arial" w:cs="Arial"/>
          <w:i/>
          <w:sz w:val="20"/>
          <w:szCs w:val="20"/>
        </w:rPr>
      </w:pPr>
    </w:p>
    <w:p w:rsidR="006A675A" w:rsidRDefault="006A675A" w:rsidP="00C559E5">
      <w:pPr>
        <w:spacing w:after="120"/>
        <w:ind w:left="-547"/>
        <w:rPr>
          <w:rFonts w:ascii="Arial" w:hAnsi="Arial" w:cs="Arial"/>
          <w:sz w:val="20"/>
          <w:szCs w:val="20"/>
        </w:rPr>
      </w:pPr>
      <w:r w:rsidRPr="00013146">
        <w:rPr>
          <w:rFonts w:ascii="Arial" w:hAnsi="Arial" w:cs="Arial"/>
          <w:b/>
          <w:sz w:val="20"/>
          <w:szCs w:val="20"/>
        </w:rPr>
        <w:t>Required Approver</w:t>
      </w:r>
      <w:r w:rsidRPr="00013146">
        <w:rPr>
          <w:rFonts w:ascii="Arial" w:hAnsi="Arial" w:cs="Arial"/>
          <w:sz w:val="20"/>
          <w:szCs w:val="20"/>
        </w:rPr>
        <w:t xml:space="preserve">:    </w:t>
      </w:r>
      <w:r w:rsidRPr="00013146">
        <w:rPr>
          <w:rFonts w:ascii="Arial" w:hAnsi="Arial" w:cs="Arial"/>
          <w:sz w:val="20"/>
          <w:szCs w:val="20"/>
        </w:rPr>
        <w:sym w:font="Wingdings" w:char="F0A8"/>
      </w:r>
      <w:r w:rsidRPr="00013146">
        <w:rPr>
          <w:rFonts w:ascii="Arial" w:hAnsi="Arial" w:cs="Arial"/>
          <w:sz w:val="20"/>
          <w:szCs w:val="20"/>
        </w:rPr>
        <w:t xml:space="preserve">  General Manager</w:t>
      </w:r>
      <w:r w:rsidRPr="00013146">
        <w:rPr>
          <w:rFonts w:ascii="Arial" w:hAnsi="Arial" w:cs="Arial"/>
          <w:sz w:val="20"/>
          <w:szCs w:val="20"/>
        </w:rPr>
        <w:tab/>
        <w:t xml:space="preserve">    </w:t>
      </w:r>
      <w:r w:rsidRPr="00013146">
        <w:rPr>
          <w:rFonts w:ascii="Arial" w:hAnsi="Arial" w:cs="Arial"/>
          <w:sz w:val="20"/>
          <w:szCs w:val="20"/>
        </w:rPr>
        <w:sym w:font="Wingdings" w:char="F0A8"/>
      </w:r>
      <w:r w:rsidRPr="00013146">
        <w:rPr>
          <w:rFonts w:ascii="Arial" w:hAnsi="Arial" w:cs="Arial"/>
          <w:sz w:val="20"/>
          <w:szCs w:val="20"/>
        </w:rPr>
        <w:t xml:space="preserve">  Other </w:t>
      </w:r>
      <w:r>
        <w:rPr>
          <w:rFonts w:ascii="Arial" w:hAnsi="Arial" w:cs="Arial"/>
          <w:sz w:val="20"/>
          <w:szCs w:val="20"/>
        </w:rPr>
        <w:t>______________________</w:t>
      </w:r>
      <w:r w:rsidRPr="00013146">
        <w:rPr>
          <w:rFonts w:ascii="Arial" w:hAnsi="Arial" w:cs="Arial"/>
          <w:sz w:val="20"/>
          <w:szCs w:val="20"/>
        </w:rPr>
        <w:tab/>
      </w:r>
      <w:r w:rsidRPr="00013146">
        <w:rPr>
          <w:rFonts w:ascii="Arial" w:hAnsi="Arial" w:cs="Arial"/>
          <w:sz w:val="20"/>
          <w:szCs w:val="20"/>
        </w:rPr>
        <w:sym w:font="Wingdings" w:char="F0A8"/>
      </w:r>
      <w:r w:rsidRPr="00013146">
        <w:rPr>
          <w:rFonts w:ascii="Arial" w:hAnsi="Arial" w:cs="Arial"/>
          <w:sz w:val="20"/>
          <w:szCs w:val="20"/>
        </w:rPr>
        <w:t xml:space="preserve">  Not required</w:t>
      </w:r>
    </w:p>
    <w:p w:rsidR="006A675A" w:rsidRDefault="006A675A" w:rsidP="00D74273">
      <w:pPr>
        <w:ind w:left="-540"/>
        <w:rPr>
          <w:rFonts w:ascii="Arial" w:hAnsi="Arial" w:cs="Arial"/>
          <w:b/>
          <w:sz w:val="20"/>
          <w:szCs w:val="20"/>
          <w:u w:val="single"/>
        </w:rPr>
      </w:pPr>
    </w:p>
    <w:p w:rsidR="006A675A" w:rsidRPr="00013146" w:rsidRDefault="006A675A" w:rsidP="00D74273">
      <w:pPr>
        <w:ind w:left="-540"/>
        <w:rPr>
          <w:rFonts w:ascii="Arial" w:hAnsi="Arial" w:cs="Arial"/>
          <w:b/>
          <w:sz w:val="20"/>
          <w:szCs w:val="20"/>
          <w:u w:val="single"/>
        </w:rPr>
      </w:pPr>
      <w:r w:rsidRPr="00013146">
        <w:rPr>
          <w:rFonts w:ascii="Arial" w:hAnsi="Arial" w:cs="Arial"/>
          <w:b/>
          <w:sz w:val="20"/>
          <w:szCs w:val="20"/>
          <w:u w:val="single"/>
        </w:rPr>
        <w:t xml:space="preserve">Department </w:t>
      </w:r>
    </w:p>
    <w:p w:rsidR="006A675A" w:rsidRDefault="006A675A" w:rsidP="00D74273">
      <w:pPr>
        <w:spacing w:before="120" w:after="120"/>
        <w:ind w:left="-547"/>
        <w:rPr>
          <w:rFonts w:ascii="Arial" w:hAnsi="Arial" w:cs="Arial"/>
          <w:sz w:val="20"/>
          <w:szCs w:val="20"/>
        </w:rPr>
      </w:pPr>
      <w:r w:rsidRPr="00013146">
        <w:rPr>
          <w:rFonts w:ascii="Arial" w:hAnsi="Arial" w:cs="Arial"/>
          <w:sz w:val="20"/>
          <w:szCs w:val="20"/>
        </w:rPr>
        <w:sym w:font="Wingdings" w:char="F0A8"/>
      </w:r>
      <w:r>
        <w:rPr>
          <w:rFonts w:ascii="Arial" w:hAnsi="Arial" w:cs="Arial"/>
          <w:sz w:val="20"/>
          <w:szCs w:val="20"/>
        </w:rPr>
        <w:t xml:space="preserve">  Approve - proceed with Single Source/Sole Source purchase</w:t>
      </w:r>
    </w:p>
    <w:p w:rsidR="006A675A" w:rsidRPr="00A67940" w:rsidRDefault="006A675A" w:rsidP="00C559E5">
      <w:pPr>
        <w:spacing w:after="120"/>
        <w:ind w:left="-547"/>
        <w:rPr>
          <w:rFonts w:ascii="Arial" w:hAnsi="Arial" w:cs="Arial"/>
          <w:sz w:val="20"/>
          <w:szCs w:val="20"/>
        </w:rPr>
      </w:pPr>
      <w:r w:rsidRPr="00013146">
        <w:rPr>
          <w:rFonts w:ascii="Arial" w:hAnsi="Arial" w:cs="Arial"/>
          <w:sz w:val="20"/>
          <w:szCs w:val="20"/>
        </w:rPr>
        <w:sym w:font="Wingdings" w:char="F0A8"/>
      </w:r>
      <w:r>
        <w:rPr>
          <w:rFonts w:ascii="Arial" w:hAnsi="Arial" w:cs="Arial"/>
          <w:sz w:val="20"/>
          <w:szCs w:val="20"/>
        </w:rPr>
        <w:t xml:space="preserve">  Not Approved – use competitive process or recommended action from MM</w:t>
      </w:r>
    </w:p>
    <w:tbl>
      <w:tblPr>
        <w:tblW w:w="972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tblPr>
      <w:tblGrid>
        <w:gridCol w:w="5760"/>
        <w:gridCol w:w="3960"/>
      </w:tblGrid>
      <w:tr w:rsidR="006A675A" w:rsidRPr="009D2EFF" w:rsidTr="00FE2D73">
        <w:trPr>
          <w:trHeight w:val="377"/>
        </w:trPr>
        <w:tc>
          <w:tcPr>
            <w:tcW w:w="5760" w:type="dxa"/>
          </w:tcPr>
          <w:p w:rsidR="006A675A" w:rsidRDefault="006A675A" w:rsidP="00792625">
            <w:pPr>
              <w:ind w:left="-18"/>
              <w:jc w:val="both"/>
              <w:rPr>
                <w:rFonts w:ascii="Arial" w:hAnsi="Arial" w:cs="Arial"/>
                <w:b/>
                <w:sz w:val="20"/>
                <w:szCs w:val="20"/>
              </w:rPr>
            </w:pPr>
            <w:r w:rsidRPr="008470D9">
              <w:rPr>
                <w:rFonts w:ascii="Arial" w:hAnsi="Arial" w:cs="Arial"/>
                <w:b/>
                <w:sz w:val="20"/>
                <w:szCs w:val="20"/>
              </w:rPr>
              <w:t xml:space="preserve">Signature: </w:t>
            </w:r>
          </w:p>
          <w:p w:rsidR="006A675A" w:rsidRDefault="006A675A" w:rsidP="00792625">
            <w:pPr>
              <w:ind w:left="-18"/>
              <w:jc w:val="both"/>
              <w:rPr>
                <w:rFonts w:ascii="Arial" w:hAnsi="Arial" w:cs="Arial"/>
                <w:b/>
                <w:sz w:val="20"/>
                <w:szCs w:val="20"/>
              </w:rPr>
            </w:pPr>
          </w:p>
          <w:p w:rsidR="006A675A" w:rsidRPr="008470D9" w:rsidRDefault="006A675A" w:rsidP="00792625">
            <w:pPr>
              <w:ind w:left="-18"/>
              <w:jc w:val="both"/>
              <w:rPr>
                <w:rFonts w:ascii="Arial" w:hAnsi="Arial" w:cs="Arial"/>
                <w:b/>
                <w:sz w:val="20"/>
                <w:szCs w:val="20"/>
              </w:rPr>
            </w:pPr>
          </w:p>
        </w:tc>
        <w:tc>
          <w:tcPr>
            <w:tcW w:w="3960" w:type="dxa"/>
          </w:tcPr>
          <w:p w:rsidR="006A675A" w:rsidRDefault="006A675A" w:rsidP="008470D9">
            <w:pPr>
              <w:rPr>
                <w:rFonts w:ascii="Arial" w:hAnsi="Arial" w:cs="Arial"/>
                <w:b/>
                <w:sz w:val="20"/>
                <w:szCs w:val="20"/>
              </w:rPr>
            </w:pPr>
            <w:r w:rsidRPr="008470D9">
              <w:rPr>
                <w:rFonts w:ascii="Arial" w:hAnsi="Arial" w:cs="Arial"/>
                <w:b/>
                <w:sz w:val="20"/>
                <w:szCs w:val="20"/>
              </w:rPr>
              <w:t>Date:</w:t>
            </w:r>
          </w:p>
          <w:p w:rsidR="006A675A" w:rsidRDefault="006A675A" w:rsidP="008470D9">
            <w:pPr>
              <w:rPr>
                <w:rFonts w:ascii="Arial" w:hAnsi="Arial" w:cs="Arial"/>
                <w:b/>
                <w:sz w:val="20"/>
                <w:szCs w:val="20"/>
              </w:rPr>
            </w:pPr>
          </w:p>
          <w:p w:rsidR="006A675A" w:rsidRPr="009D2EFF" w:rsidRDefault="006A675A" w:rsidP="008470D9">
            <w:pPr>
              <w:rPr>
                <w:rFonts w:ascii="Arial" w:hAnsi="Arial" w:cs="Arial"/>
                <w:sz w:val="20"/>
                <w:szCs w:val="20"/>
              </w:rPr>
            </w:pPr>
          </w:p>
        </w:tc>
      </w:tr>
      <w:tr w:rsidR="006A675A" w:rsidRPr="009D2EFF" w:rsidTr="00FE2D73">
        <w:trPr>
          <w:trHeight w:val="458"/>
        </w:trPr>
        <w:tc>
          <w:tcPr>
            <w:tcW w:w="5760" w:type="dxa"/>
          </w:tcPr>
          <w:p w:rsidR="006A675A" w:rsidRDefault="006A675A" w:rsidP="00792625">
            <w:pPr>
              <w:rPr>
                <w:rFonts w:ascii="Arial" w:hAnsi="Arial" w:cs="Arial"/>
                <w:b/>
                <w:sz w:val="20"/>
                <w:szCs w:val="20"/>
              </w:rPr>
            </w:pPr>
            <w:r w:rsidRPr="008470D9">
              <w:rPr>
                <w:rFonts w:ascii="Arial" w:hAnsi="Arial" w:cs="Arial"/>
                <w:b/>
                <w:sz w:val="20"/>
                <w:szCs w:val="20"/>
              </w:rPr>
              <w:t xml:space="preserve">Printed Name: </w:t>
            </w:r>
          </w:p>
          <w:p w:rsidR="006A675A" w:rsidRDefault="006A675A" w:rsidP="00792625">
            <w:pPr>
              <w:rPr>
                <w:rFonts w:ascii="Arial" w:hAnsi="Arial" w:cs="Arial"/>
                <w:b/>
                <w:sz w:val="20"/>
                <w:szCs w:val="20"/>
              </w:rPr>
            </w:pPr>
          </w:p>
          <w:p w:rsidR="006A675A" w:rsidRPr="008470D9" w:rsidRDefault="006A675A" w:rsidP="00792625">
            <w:pPr>
              <w:rPr>
                <w:rFonts w:ascii="Arial" w:hAnsi="Arial" w:cs="Arial"/>
                <w:b/>
                <w:sz w:val="20"/>
                <w:szCs w:val="20"/>
              </w:rPr>
            </w:pPr>
          </w:p>
        </w:tc>
        <w:tc>
          <w:tcPr>
            <w:tcW w:w="3960" w:type="dxa"/>
          </w:tcPr>
          <w:p w:rsidR="006A675A" w:rsidRDefault="006A675A" w:rsidP="008470D9">
            <w:pPr>
              <w:rPr>
                <w:rFonts w:ascii="Arial Narrow" w:hAnsi="Arial Narrow" w:cs="Arial"/>
                <w:sz w:val="20"/>
                <w:szCs w:val="20"/>
              </w:rPr>
            </w:pPr>
            <w:r w:rsidRPr="008470D9">
              <w:rPr>
                <w:rFonts w:ascii="Arial" w:hAnsi="Arial" w:cs="Arial"/>
                <w:b/>
                <w:sz w:val="20"/>
                <w:szCs w:val="20"/>
              </w:rPr>
              <w:t>Title</w:t>
            </w:r>
            <w:r>
              <w:rPr>
                <w:rFonts w:ascii="Arial" w:hAnsi="Arial" w:cs="Arial"/>
                <w:b/>
                <w:sz w:val="20"/>
                <w:szCs w:val="20"/>
              </w:rPr>
              <w:t>:</w:t>
            </w:r>
            <w:r>
              <w:rPr>
                <w:rFonts w:ascii="Arial" w:hAnsi="Arial" w:cs="Arial"/>
                <w:sz w:val="20"/>
                <w:szCs w:val="20"/>
              </w:rPr>
              <w:t xml:space="preserve"> </w:t>
            </w:r>
            <w:r w:rsidRPr="008470D9">
              <w:rPr>
                <w:rFonts w:ascii="Arial Narrow" w:hAnsi="Arial Narrow" w:cs="Arial"/>
                <w:sz w:val="20"/>
                <w:szCs w:val="20"/>
              </w:rPr>
              <w:t>(Ind</w:t>
            </w:r>
            <w:r>
              <w:rPr>
                <w:rFonts w:ascii="Arial Narrow" w:hAnsi="Arial Narrow" w:cs="Arial"/>
                <w:sz w:val="20"/>
                <w:szCs w:val="20"/>
              </w:rPr>
              <w:t>icate if Acting in the position</w:t>
            </w:r>
            <w:r w:rsidRPr="008470D9">
              <w:rPr>
                <w:rFonts w:ascii="Arial Narrow" w:hAnsi="Arial Narrow" w:cs="Arial"/>
                <w:sz w:val="20"/>
                <w:szCs w:val="20"/>
              </w:rPr>
              <w:t>)</w:t>
            </w:r>
          </w:p>
          <w:p w:rsidR="006A675A" w:rsidRDefault="006A675A" w:rsidP="008470D9">
            <w:pPr>
              <w:rPr>
                <w:rFonts w:ascii="Arial Narrow" w:hAnsi="Arial Narrow" w:cs="Arial"/>
                <w:sz w:val="20"/>
                <w:szCs w:val="20"/>
              </w:rPr>
            </w:pPr>
          </w:p>
          <w:p w:rsidR="006A675A" w:rsidRPr="009D2EFF" w:rsidRDefault="006A675A" w:rsidP="008470D9">
            <w:pPr>
              <w:rPr>
                <w:rFonts w:ascii="Arial" w:hAnsi="Arial" w:cs="Arial"/>
                <w:sz w:val="20"/>
                <w:szCs w:val="20"/>
              </w:rPr>
            </w:pPr>
          </w:p>
        </w:tc>
      </w:tr>
    </w:tbl>
    <w:p w:rsidR="006A675A" w:rsidRDefault="006A675A" w:rsidP="00FB3CA1"/>
    <w:p w:rsidR="006A675A" w:rsidRPr="00267266" w:rsidRDefault="006A675A" w:rsidP="00FB3CA1">
      <w:pPr>
        <w:ind w:left="-540"/>
        <w:rPr>
          <w:rFonts w:ascii="Arial" w:hAnsi="Arial" w:cs="Arial"/>
          <w:sz w:val="20"/>
          <w:szCs w:val="20"/>
        </w:rPr>
      </w:pPr>
    </w:p>
    <w:sectPr w:rsidR="006A675A" w:rsidRPr="00267266" w:rsidSect="00D74273">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675A" w:rsidRDefault="006A675A">
      <w:r>
        <w:separator/>
      </w:r>
    </w:p>
  </w:endnote>
  <w:endnote w:type="continuationSeparator" w:id="0">
    <w:p w:rsidR="006A675A" w:rsidRDefault="006A675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75A" w:rsidRPr="00375F2C" w:rsidRDefault="006A675A" w:rsidP="00375F2C">
    <w:pPr>
      <w:pStyle w:val="Footer"/>
      <w:tabs>
        <w:tab w:val="clear" w:pos="4320"/>
        <w:tab w:val="clear" w:pos="8640"/>
        <w:tab w:val="center" w:pos="4680"/>
        <w:tab w:val="right" w:pos="9720"/>
      </w:tabs>
      <w:rPr>
        <w:rFonts w:ascii="Arial Narrow" w:hAnsi="Arial Narrow"/>
        <w:sz w:val="18"/>
        <w:szCs w:val="18"/>
      </w:rPr>
    </w:pPr>
    <w:r w:rsidRPr="00375F2C">
      <w:rPr>
        <w:rFonts w:ascii="Arial Narrow" w:hAnsi="Arial Narrow"/>
        <w:sz w:val="18"/>
        <w:szCs w:val="18"/>
      </w:rPr>
      <w:tab/>
      <w:t xml:space="preserve">Pg </w:t>
    </w:r>
    <w:r w:rsidRPr="00375F2C">
      <w:rPr>
        <w:rStyle w:val="PageNumber"/>
        <w:rFonts w:ascii="Arial Narrow" w:hAnsi="Arial Narrow"/>
        <w:sz w:val="18"/>
        <w:szCs w:val="18"/>
      </w:rPr>
      <w:fldChar w:fldCharType="begin"/>
    </w:r>
    <w:r w:rsidRPr="00375F2C">
      <w:rPr>
        <w:rStyle w:val="PageNumber"/>
        <w:rFonts w:ascii="Arial Narrow" w:hAnsi="Arial Narrow"/>
        <w:sz w:val="18"/>
        <w:szCs w:val="18"/>
      </w:rPr>
      <w:instrText xml:space="preserve"> PAGE </w:instrText>
    </w:r>
    <w:r w:rsidRPr="00375F2C">
      <w:rPr>
        <w:rStyle w:val="PageNumber"/>
        <w:rFonts w:ascii="Arial Narrow" w:hAnsi="Arial Narrow"/>
        <w:sz w:val="18"/>
        <w:szCs w:val="18"/>
      </w:rPr>
      <w:fldChar w:fldCharType="separate"/>
    </w:r>
    <w:r>
      <w:rPr>
        <w:rStyle w:val="PageNumber"/>
        <w:rFonts w:ascii="Arial Narrow" w:hAnsi="Arial Narrow"/>
        <w:noProof/>
        <w:sz w:val="18"/>
        <w:szCs w:val="18"/>
      </w:rPr>
      <w:t>1</w:t>
    </w:r>
    <w:r w:rsidRPr="00375F2C">
      <w:rPr>
        <w:rStyle w:val="PageNumber"/>
        <w:rFonts w:ascii="Arial Narrow" w:hAnsi="Arial Narrow"/>
        <w:sz w:val="18"/>
        <w:szCs w:val="18"/>
      </w:rPr>
      <w:fldChar w:fldCharType="end"/>
    </w:r>
    <w:r w:rsidRPr="00375F2C">
      <w:rPr>
        <w:rStyle w:val="PageNumber"/>
        <w:rFonts w:ascii="Arial Narrow" w:hAnsi="Arial Narrow"/>
        <w:sz w:val="18"/>
        <w:szCs w:val="18"/>
      </w:rPr>
      <w:t xml:space="preserve"> of </w:t>
    </w:r>
    <w:r w:rsidRPr="00375F2C">
      <w:rPr>
        <w:rStyle w:val="PageNumber"/>
        <w:rFonts w:ascii="Arial Narrow" w:hAnsi="Arial Narrow"/>
        <w:sz w:val="18"/>
        <w:szCs w:val="18"/>
      </w:rPr>
      <w:fldChar w:fldCharType="begin"/>
    </w:r>
    <w:r w:rsidRPr="00375F2C">
      <w:rPr>
        <w:rStyle w:val="PageNumber"/>
        <w:rFonts w:ascii="Arial Narrow" w:hAnsi="Arial Narrow"/>
        <w:sz w:val="18"/>
        <w:szCs w:val="18"/>
      </w:rPr>
      <w:instrText xml:space="preserve"> NUMPAGES </w:instrText>
    </w:r>
    <w:r w:rsidRPr="00375F2C">
      <w:rPr>
        <w:rStyle w:val="PageNumber"/>
        <w:rFonts w:ascii="Arial Narrow" w:hAnsi="Arial Narrow"/>
        <w:sz w:val="18"/>
        <w:szCs w:val="18"/>
      </w:rPr>
      <w:fldChar w:fldCharType="separate"/>
    </w:r>
    <w:r>
      <w:rPr>
        <w:rStyle w:val="PageNumber"/>
        <w:rFonts w:ascii="Arial Narrow" w:hAnsi="Arial Narrow"/>
        <w:noProof/>
        <w:sz w:val="18"/>
        <w:szCs w:val="18"/>
      </w:rPr>
      <w:t>2</w:t>
    </w:r>
    <w:r w:rsidRPr="00375F2C">
      <w:rPr>
        <w:rStyle w:val="PageNumber"/>
        <w:rFonts w:ascii="Arial Narrow" w:hAnsi="Arial Narrow"/>
        <w:sz w:val="18"/>
        <w:szCs w:val="18"/>
      </w:rPr>
      <w:fldChar w:fldCharType="end"/>
    </w:r>
    <w:r>
      <w:rPr>
        <w:rStyle w:val="PageNumber"/>
        <w:rFonts w:ascii="Arial Narrow" w:hAnsi="Arial Narrow"/>
        <w:sz w:val="18"/>
        <w:szCs w:val="18"/>
      </w:rPr>
      <w:tab/>
      <w:t>March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675A" w:rsidRDefault="006A675A">
      <w:r>
        <w:separator/>
      </w:r>
    </w:p>
  </w:footnote>
  <w:footnote w:type="continuationSeparator" w:id="0">
    <w:p w:rsidR="006A675A" w:rsidRDefault="006A67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75A" w:rsidRPr="00F32E5D" w:rsidRDefault="006A675A" w:rsidP="00F32E5D">
    <w:pPr>
      <w:pStyle w:val="Header"/>
      <w:jc w:val="right"/>
      <w:rPr>
        <w:rFonts w:ascii="Arial" w:hAnsi="Arial" w:cs="Arial"/>
        <w:sz w:val="20"/>
        <w:szCs w:val="20"/>
      </w:rPr>
    </w:pPr>
    <w:r w:rsidRPr="00F32E5D">
      <w:rPr>
        <w:rFonts w:ascii="Arial" w:hAnsi="Arial" w:cs="Arial"/>
        <w:sz w:val="20"/>
        <w:szCs w:val="20"/>
      </w:rPr>
      <w:t>Attachment IV</w:t>
    </w:r>
  </w:p>
  <w:p w:rsidR="006A675A" w:rsidRDefault="006A67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3528F"/>
    <w:multiLevelType w:val="hybridMultilevel"/>
    <w:tmpl w:val="45AA0166"/>
    <w:lvl w:ilvl="0" w:tplc="FBF2350C">
      <w:start w:val="1"/>
      <w:numFmt w:val="upperLetter"/>
      <w:lvlText w:val="%1."/>
      <w:lvlJc w:val="left"/>
      <w:pPr>
        <w:ind w:left="720" w:hanging="360"/>
      </w:pPr>
      <w:rPr>
        <w:rFonts w:cs="Times New Roman"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0D613D3"/>
    <w:multiLevelType w:val="hybridMultilevel"/>
    <w:tmpl w:val="E36430B4"/>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2032216"/>
    <w:multiLevelType w:val="hybridMultilevel"/>
    <w:tmpl w:val="EE665AEE"/>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2AB6586"/>
    <w:multiLevelType w:val="hybridMultilevel"/>
    <w:tmpl w:val="0B6C818C"/>
    <w:lvl w:ilvl="0" w:tplc="7CF098A8">
      <w:numFmt w:val="bullet"/>
      <w:lvlText w:val=""/>
      <w:lvlJc w:val="left"/>
      <w:pPr>
        <w:tabs>
          <w:tab w:val="num" w:pos="360"/>
        </w:tabs>
        <w:ind w:left="360" w:hanging="360"/>
      </w:pPr>
      <w:rPr>
        <w:rFonts w:ascii="Wingdings" w:eastAsia="Times New Roman" w:hAnsi="Wingdings"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17026364"/>
    <w:multiLevelType w:val="multilevel"/>
    <w:tmpl w:val="0B6C818C"/>
    <w:lvl w:ilvl="0">
      <w:numFmt w:val="bullet"/>
      <w:lvlText w:val=""/>
      <w:lvlJc w:val="left"/>
      <w:pPr>
        <w:tabs>
          <w:tab w:val="num" w:pos="360"/>
        </w:tabs>
        <w:ind w:left="360" w:hanging="360"/>
      </w:pPr>
      <w:rPr>
        <w:rFonts w:ascii="Wingdings" w:eastAsia="Times New Roman" w:hAnsi="Wingdings"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nsid w:val="39047C17"/>
    <w:multiLevelType w:val="hybridMultilevel"/>
    <w:tmpl w:val="72F24BD4"/>
    <w:lvl w:ilvl="0" w:tplc="7BB43A68">
      <w:numFmt w:val="bullet"/>
      <w:lvlText w:val=""/>
      <w:lvlJc w:val="left"/>
      <w:pPr>
        <w:tabs>
          <w:tab w:val="num" w:pos="360"/>
        </w:tabs>
        <w:ind w:left="360" w:hanging="360"/>
      </w:pPr>
      <w:rPr>
        <w:rFonts w:ascii="Wingdings" w:eastAsia="Times New Roman" w:hAnsi="Wingdings"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
    <w:nsid w:val="4B7F7BBA"/>
    <w:multiLevelType w:val="hybridMultilevel"/>
    <w:tmpl w:val="C74E837C"/>
    <w:lvl w:ilvl="0" w:tplc="7BB43A68">
      <w:numFmt w:val="bullet"/>
      <w:lvlText w:val=""/>
      <w:lvlJc w:val="left"/>
      <w:pPr>
        <w:tabs>
          <w:tab w:val="num" w:pos="720"/>
        </w:tabs>
        <w:ind w:left="720" w:hanging="36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C74230C"/>
    <w:multiLevelType w:val="hybridMultilevel"/>
    <w:tmpl w:val="730CFD56"/>
    <w:lvl w:ilvl="0" w:tplc="7BB43A68">
      <w:numFmt w:val="bullet"/>
      <w:lvlText w:val=""/>
      <w:lvlJc w:val="left"/>
      <w:pPr>
        <w:tabs>
          <w:tab w:val="num" w:pos="360"/>
        </w:tabs>
        <w:ind w:left="360" w:hanging="360"/>
      </w:pPr>
      <w:rPr>
        <w:rFonts w:ascii="Wingdings" w:eastAsia="Times New Roman"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77BB111F"/>
    <w:multiLevelType w:val="multilevel"/>
    <w:tmpl w:val="EE665AE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8"/>
  </w:num>
  <w:num w:numId="4">
    <w:abstractNumId w:val="3"/>
  </w:num>
  <w:num w:numId="5">
    <w:abstractNumId w:val="4"/>
  </w:num>
  <w:num w:numId="6">
    <w:abstractNumId w:val="5"/>
  </w:num>
  <w:num w:numId="7">
    <w:abstractNumId w:val="6"/>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41F8"/>
    <w:rsid w:val="00013146"/>
    <w:rsid w:val="000371EE"/>
    <w:rsid w:val="000569AE"/>
    <w:rsid w:val="0007271F"/>
    <w:rsid w:val="001477C6"/>
    <w:rsid w:val="001524EE"/>
    <w:rsid w:val="001850FF"/>
    <w:rsid w:val="001B3BA0"/>
    <w:rsid w:val="001D6F27"/>
    <w:rsid w:val="00240B35"/>
    <w:rsid w:val="0026233D"/>
    <w:rsid w:val="00267266"/>
    <w:rsid w:val="002932E8"/>
    <w:rsid w:val="002A2778"/>
    <w:rsid w:val="003371F1"/>
    <w:rsid w:val="00375F2C"/>
    <w:rsid w:val="003D4689"/>
    <w:rsid w:val="0041713F"/>
    <w:rsid w:val="00431246"/>
    <w:rsid w:val="004314B9"/>
    <w:rsid w:val="00451584"/>
    <w:rsid w:val="00491B9A"/>
    <w:rsid w:val="005226FC"/>
    <w:rsid w:val="0052390A"/>
    <w:rsid w:val="00535EBF"/>
    <w:rsid w:val="005E6B56"/>
    <w:rsid w:val="005F2843"/>
    <w:rsid w:val="00635BA1"/>
    <w:rsid w:val="00694B74"/>
    <w:rsid w:val="006A675A"/>
    <w:rsid w:val="006C5839"/>
    <w:rsid w:val="006D651F"/>
    <w:rsid w:val="007364AB"/>
    <w:rsid w:val="00754759"/>
    <w:rsid w:val="00792625"/>
    <w:rsid w:val="007B2848"/>
    <w:rsid w:val="007B7ED7"/>
    <w:rsid w:val="007D7466"/>
    <w:rsid w:val="00800854"/>
    <w:rsid w:val="008047B3"/>
    <w:rsid w:val="008470D9"/>
    <w:rsid w:val="0089624E"/>
    <w:rsid w:val="008D53EA"/>
    <w:rsid w:val="008E2756"/>
    <w:rsid w:val="00922D59"/>
    <w:rsid w:val="00923D65"/>
    <w:rsid w:val="009D2EFF"/>
    <w:rsid w:val="00A25852"/>
    <w:rsid w:val="00A52384"/>
    <w:rsid w:val="00A67940"/>
    <w:rsid w:val="00AA2A75"/>
    <w:rsid w:val="00AC1F19"/>
    <w:rsid w:val="00AE2B6D"/>
    <w:rsid w:val="00B41739"/>
    <w:rsid w:val="00B91700"/>
    <w:rsid w:val="00BA6393"/>
    <w:rsid w:val="00BE6B81"/>
    <w:rsid w:val="00C241F8"/>
    <w:rsid w:val="00C559E5"/>
    <w:rsid w:val="00C7378C"/>
    <w:rsid w:val="00CC53F1"/>
    <w:rsid w:val="00CD6534"/>
    <w:rsid w:val="00D07C71"/>
    <w:rsid w:val="00D12644"/>
    <w:rsid w:val="00D63DC6"/>
    <w:rsid w:val="00D74273"/>
    <w:rsid w:val="00D742E6"/>
    <w:rsid w:val="00D805CE"/>
    <w:rsid w:val="00DD5044"/>
    <w:rsid w:val="00E80227"/>
    <w:rsid w:val="00F00C39"/>
    <w:rsid w:val="00F27B31"/>
    <w:rsid w:val="00F32E5D"/>
    <w:rsid w:val="00F418E5"/>
    <w:rsid w:val="00F83967"/>
    <w:rsid w:val="00FA5CDA"/>
    <w:rsid w:val="00FB3CA1"/>
    <w:rsid w:val="00FE2D73"/>
    <w:rsid w:val="00FE49E7"/>
    <w:rsid w:val="00FF6257"/>
    <w:rsid w:val="00FF71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9E7"/>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241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D742E6"/>
    <w:rPr>
      <w:rFonts w:ascii="Tahoma" w:hAnsi="Tahoma"/>
      <w:sz w:val="16"/>
      <w:szCs w:val="16"/>
    </w:rPr>
  </w:style>
  <w:style w:type="character" w:customStyle="1" w:styleId="BalloonTextChar">
    <w:name w:val="Balloon Text Char"/>
    <w:basedOn w:val="DefaultParagraphFont"/>
    <w:link w:val="BalloonText"/>
    <w:uiPriority w:val="99"/>
    <w:locked/>
    <w:rsid w:val="00D742E6"/>
    <w:rPr>
      <w:rFonts w:ascii="Tahoma" w:hAnsi="Tahoma" w:cs="Times New Roman"/>
      <w:sz w:val="16"/>
    </w:rPr>
  </w:style>
  <w:style w:type="paragraph" w:styleId="ListParagraph">
    <w:name w:val="List Paragraph"/>
    <w:basedOn w:val="Normal"/>
    <w:uiPriority w:val="99"/>
    <w:qFormat/>
    <w:rsid w:val="00FF71E5"/>
    <w:pPr>
      <w:ind w:left="720"/>
      <w:contextualSpacing/>
    </w:pPr>
  </w:style>
  <w:style w:type="character" w:styleId="CommentReference">
    <w:name w:val="annotation reference"/>
    <w:basedOn w:val="DefaultParagraphFont"/>
    <w:uiPriority w:val="99"/>
    <w:rsid w:val="006D651F"/>
    <w:rPr>
      <w:rFonts w:cs="Times New Roman"/>
      <w:sz w:val="16"/>
      <w:szCs w:val="16"/>
    </w:rPr>
  </w:style>
  <w:style w:type="paragraph" w:styleId="CommentText">
    <w:name w:val="annotation text"/>
    <w:basedOn w:val="Normal"/>
    <w:link w:val="CommentTextChar"/>
    <w:uiPriority w:val="99"/>
    <w:rsid w:val="006D651F"/>
    <w:rPr>
      <w:sz w:val="20"/>
      <w:szCs w:val="20"/>
    </w:rPr>
  </w:style>
  <w:style w:type="character" w:customStyle="1" w:styleId="CommentTextChar">
    <w:name w:val="Comment Text Char"/>
    <w:basedOn w:val="DefaultParagraphFont"/>
    <w:link w:val="CommentText"/>
    <w:uiPriority w:val="99"/>
    <w:locked/>
    <w:rsid w:val="006D651F"/>
    <w:rPr>
      <w:rFonts w:cs="Times New Roman"/>
    </w:rPr>
  </w:style>
  <w:style w:type="paragraph" w:styleId="CommentSubject">
    <w:name w:val="annotation subject"/>
    <w:basedOn w:val="CommentText"/>
    <w:next w:val="CommentText"/>
    <w:link w:val="CommentSubjectChar"/>
    <w:uiPriority w:val="99"/>
    <w:rsid w:val="006D651F"/>
    <w:rPr>
      <w:b/>
      <w:bCs/>
    </w:rPr>
  </w:style>
  <w:style w:type="character" w:customStyle="1" w:styleId="CommentSubjectChar">
    <w:name w:val="Comment Subject Char"/>
    <w:basedOn w:val="CommentTextChar"/>
    <w:link w:val="CommentSubject"/>
    <w:uiPriority w:val="99"/>
    <w:locked/>
    <w:rsid w:val="006D651F"/>
    <w:rPr>
      <w:b/>
      <w:bCs/>
    </w:rPr>
  </w:style>
  <w:style w:type="paragraph" w:styleId="Header">
    <w:name w:val="header"/>
    <w:basedOn w:val="Normal"/>
    <w:link w:val="HeaderChar"/>
    <w:uiPriority w:val="99"/>
    <w:rsid w:val="00FE2D73"/>
    <w:pPr>
      <w:tabs>
        <w:tab w:val="center" w:pos="4320"/>
        <w:tab w:val="right" w:pos="8640"/>
      </w:tabs>
    </w:pPr>
  </w:style>
  <w:style w:type="character" w:customStyle="1" w:styleId="HeaderChar">
    <w:name w:val="Header Char"/>
    <w:basedOn w:val="DefaultParagraphFont"/>
    <w:link w:val="Header"/>
    <w:uiPriority w:val="99"/>
    <w:locked/>
    <w:rsid w:val="00AE2B6D"/>
    <w:rPr>
      <w:rFonts w:cs="Times New Roman"/>
      <w:sz w:val="24"/>
      <w:szCs w:val="24"/>
    </w:rPr>
  </w:style>
  <w:style w:type="paragraph" w:styleId="Footer">
    <w:name w:val="footer"/>
    <w:basedOn w:val="Normal"/>
    <w:link w:val="FooterChar"/>
    <w:uiPriority w:val="99"/>
    <w:rsid w:val="00FE2D73"/>
    <w:pPr>
      <w:tabs>
        <w:tab w:val="center" w:pos="4320"/>
        <w:tab w:val="right" w:pos="8640"/>
      </w:tabs>
    </w:pPr>
  </w:style>
  <w:style w:type="character" w:customStyle="1" w:styleId="FooterChar">
    <w:name w:val="Footer Char"/>
    <w:basedOn w:val="DefaultParagraphFont"/>
    <w:link w:val="Footer"/>
    <w:uiPriority w:val="99"/>
    <w:semiHidden/>
    <w:locked/>
    <w:rsid w:val="00AE2B6D"/>
    <w:rPr>
      <w:rFonts w:cs="Times New Roman"/>
      <w:sz w:val="24"/>
      <w:szCs w:val="24"/>
    </w:rPr>
  </w:style>
  <w:style w:type="character" w:styleId="PageNumber">
    <w:name w:val="page number"/>
    <w:basedOn w:val="DefaultParagraphFont"/>
    <w:uiPriority w:val="99"/>
    <w:rsid w:val="00375F2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477</Words>
  <Characters>2721</Characters>
  <Application>Microsoft Office Outlook</Application>
  <DocSecurity>0</DocSecurity>
  <Lines>0</Lines>
  <Paragraphs>0</Paragraphs>
  <ScaleCrop>false</ScaleCrop>
  <Company>The City Of Edmonton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Edmonton</dc:title>
  <dc:subject/>
  <dc:creator>kallav</dc:creator>
  <cp:keywords>procurement Policy, procurement directive, administrative procedure, administrative directive, procurement, exception, construction, buying</cp:keywords>
  <dc:description/>
  <cp:lastModifiedBy>shagin</cp:lastModifiedBy>
  <cp:revision>3</cp:revision>
  <cp:lastPrinted>2014-03-25T21:25:00Z</cp:lastPrinted>
  <dcterms:created xsi:type="dcterms:W3CDTF">2014-03-28T17:37:00Z</dcterms:created>
  <dcterms:modified xsi:type="dcterms:W3CDTF">2014-04-01T19:18:00Z</dcterms:modified>
</cp:coreProperties>
</file>